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4"/>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single"/>
                <w:lang w:val="en-US" w:eastAsia="zh-CN"/>
              </w:rPr>
              <w:t>费率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14"/>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F82A6BB">
      <w:pPr>
        <w:rPr>
          <w:rFonts w:hint="eastAsia"/>
          <w:lang w:val="en-US" w:eastAsia="zh-CN"/>
        </w:rPr>
      </w:pPr>
    </w:p>
    <w:p w14:paraId="65A182AE">
      <w:pPr>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采购服务类项目需求表</w:t>
      </w:r>
    </w:p>
    <w:p w14:paraId="163107D6"/>
    <w:p w14:paraId="303E8EA1"/>
    <w:tbl>
      <w:tblPr>
        <w:tblStyle w:val="1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5F03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0B0FCA7">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447" w:type="dxa"/>
            <w:vAlign w:val="center"/>
          </w:tcPr>
          <w:p w14:paraId="6E5FB741">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7223" w:type="dxa"/>
            <w:vAlign w:val="center"/>
          </w:tcPr>
          <w:p w14:paraId="4FCF20CA">
            <w:pPr>
              <w:pStyle w:val="19"/>
              <w:widowControl w:val="0"/>
              <w:spacing w:before="0" w:beforeAutospacing="0" w:after="0" w:afterAutospacing="0"/>
              <w:rPr>
                <w:rFonts w:hint="eastAsia"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说明与要求</w:t>
            </w:r>
          </w:p>
        </w:tc>
      </w:tr>
      <w:tr w14:paraId="720B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AD6F155">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p>
        </w:tc>
        <w:tc>
          <w:tcPr>
            <w:tcW w:w="1447" w:type="dxa"/>
            <w:vAlign w:val="center"/>
          </w:tcPr>
          <w:p w14:paraId="49105CE2">
            <w:pPr>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项目名称</w:t>
            </w:r>
          </w:p>
        </w:tc>
        <w:tc>
          <w:tcPr>
            <w:tcW w:w="7223" w:type="dxa"/>
            <w:vAlign w:val="center"/>
          </w:tcPr>
          <w:p w14:paraId="64B2284B">
            <w:pPr>
              <w:spacing w:line="36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sz w:val="24"/>
                <w:szCs w:val="24"/>
                <w:highlight w:val="none"/>
                <w:lang w:val="en-US" w:eastAsia="zh-CN"/>
              </w:rPr>
              <w:t>2026年香怡园林绿植、花卉、花盆采购</w:t>
            </w:r>
          </w:p>
        </w:tc>
      </w:tr>
      <w:tr w14:paraId="2DF9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45FD01A7">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w:t>
            </w:r>
          </w:p>
        </w:tc>
        <w:tc>
          <w:tcPr>
            <w:tcW w:w="1447" w:type="dxa"/>
            <w:vAlign w:val="center"/>
          </w:tcPr>
          <w:p w14:paraId="60262C96">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en-US" w:eastAsia="zh-CN"/>
              </w:rPr>
              <w:t>概况</w:t>
            </w:r>
          </w:p>
        </w:tc>
        <w:tc>
          <w:tcPr>
            <w:tcW w:w="7223" w:type="dxa"/>
            <w:vAlign w:val="center"/>
          </w:tcPr>
          <w:p w14:paraId="69B1C25C">
            <w:pPr>
              <w:pStyle w:val="19"/>
              <w:widowControl w:val="0"/>
              <w:spacing w:before="0" w:beforeAutospacing="0" w:after="0" w:afterAutospacing="0"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z w:val="24"/>
                <w:szCs w:val="24"/>
                <w:highlight w:val="none"/>
                <w:lang w:val="en-US" w:eastAsia="zh-CN"/>
              </w:rPr>
              <w:t>2026年香怡园林公司拟招一家符合要求的绿植、花卉、花盆供货商，提供合格物品，具体名称、型号及控制价见附表清单。</w:t>
            </w:r>
          </w:p>
        </w:tc>
      </w:tr>
      <w:tr w14:paraId="2862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FD2960D">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1447" w:type="dxa"/>
            <w:vAlign w:val="center"/>
          </w:tcPr>
          <w:p w14:paraId="71A1293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供应商资格</w:t>
            </w:r>
          </w:p>
        </w:tc>
        <w:tc>
          <w:tcPr>
            <w:tcW w:w="7223" w:type="dxa"/>
            <w:vAlign w:val="center"/>
          </w:tcPr>
          <w:p w14:paraId="772BEBDA">
            <w:pPr>
              <w:widowControl/>
              <w:spacing w:line="360" w:lineRule="auto"/>
              <w:rPr>
                <w:rFonts w:hint="eastAsia" w:ascii="宋体" w:hAnsi="宋体" w:eastAsia="宋体" w:cs="宋体"/>
                <w:bCs/>
                <w:color w:val="000000"/>
                <w:sz w:val="24"/>
                <w:szCs w:val="24"/>
                <w:highlight w:val="none"/>
              </w:rPr>
            </w:pPr>
            <w:r>
              <w:rPr>
                <w:rFonts w:hint="eastAsia" w:ascii="宋体" w:hAnsi="宋体" w:eastAsia="宋体" w:cs="宋体"/>
                <w:sz w:val="24"/>
                <w:szCs w:val="24"/>
                <w:highlight w:val="none"/>
              </w:rPr>
              <w:t>满足《中华人民共和国政府采购法》第二十二条规定；</w:t>
            </w:r>
          </w:p>
        </w:tc>
      </w:tr>
      <w:tr w14:paraId="2975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BA96C5D">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w:t>
            </w:r>
          </w:p>
        </w:tc>
        <w:tc>
          <w:tcPr>
            <w:tcW w:w="1447" w:type="dxa"/>
            <w:vAlign w:val="center"/>
          </w:tcPr>
          <w:p w14:paraId="3C810B9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项目性质</w:t>
            </w:r>
          </w:p>
        </w:tc>
        <w:tc>
          <w:tcPr>
            <w:tcW w:w="7223" w:type="dxa"/>
            <w:vAlign w:val="center"/>
          </w:tcPr>
          <w:p w14:paraId="09D7C390">
            <w:pPr>
              <w:pStyle w:val="19"/>
              <w:widowControl w:val="0"/>
              <w:spacing w:before="0" w:beforeAutospacing="0" w:after="0" w:afterAutospacing="0"/>
              <w:jc w:val="both"/>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服务</w:t>
            </w:r>
            <w:r>
              <w:rPr>
                <w:rFonts w:hint="eastAsia" w:ascii="宋体" w:hAnsi="宋体" w:eastAsia="宋体" w:cs="宋体"/>
                <w:b w:val="0"/>
                <w:bCs w:val="0"/>
                <w:color w:val="000000"/>
                <w:sz w:val="24"/>
                <w:szCs w:val="24"/>
                <w:highlight w:val="none"/>
              </w:rPr>
              <w:t>类</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服务类、货物类、工程类</w:t>
            </w:r>
            <w:r>
              <w:rPr>
                <w:rFonts w:hint="eastAsia" w:ascii="宋体" w:hAnsi="宋体" w:eastAsia="宋体" w:cs="宋体"/>
                <w:b w:val="0"/>
                <w:bCs w:val="0"/>
                <w:color w:val="000000"/>
                <w:sz w:val="24"/>
                <w:szCs w:val="24"/>
                <w:highlight w:val="none"/>
                <w:lang w:eastAsia="zh-CN"/>
              </w:rPr>
              <w:t>）</w:t>
            </w:r>
          </w:p>
        </w:tc>
      </w:tr>
      <w:tr w14:paraId="3B4D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D432CE2">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w:t>
            </w:r>
          </w:p>
        </w:tc>
        <w:tc>
          <w:tcPr>
            <w:tcW w:w="1447" w:type="dxa"/>
            <w:vAlign w:val="center"/>
          </w:tcPr>
          <w:p w14:paraId="16D60788">
            <w:pPr>
              <w:pStyle w:val="19"/>
              <w:widowControl w:val="0"/>
              <w:spacing w:before="0" w:beforeAutospacing="0" w:after="0" w:afterAutospacing="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资金来源</w:t>
            </w:r>
          </w:p>
        </w:tc>
        <w:tc>
          <w:tcPr>
            <w:tcW w:w="7223" w:type="dxa"/>
            <w:vAlign w:val="center"/>
          </w:tcPr>
          <w:p w14:paraId="7DB5BD0B">
            <w:pPr>
              <w:pStyle w:val="19"/>
              <w:widowControl w:val="0"/>
              <w:spacing w:before="0" w:beforeAutospacing="0" w:after="0" w:afterAutospacing="0"/>
              <w:jc w:val="both"/>
              <w:rPr>
                <w:rFonts w:hint="eastAsia" w:ascii="宋体" w:hAnsi="宋体" w:eastAsia="宋体" w:cs="宋体"/>
                <w:b w:val="0"/>
                <w:bCs w:val="0"/>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b w:val="0"/>
                <w:bCs w:val="0"/>
                <w:color w:val="000000"/>
                <w:sz w:val="24"/>
                <w:szCs w:val="24"/>
                <w:highlight w:val="none"/>
              </w:rPr>
              <w:t>采购人自筹  □其他</w:t>
            </w:r>
          </w:p>
        </w:tc>
      </w:tr>
      <w:tr w14:paraId="098F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CA903E2">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447" w:type="dxa"/>
          </w:tcPr>
          <w:p w14:paraId="7B5AF6DD">
            <w:pPr>
              <w:spacing w:line="500" w:lineRule="exact"/>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标段划分</w:t>
            </w:r>
          </w:p>
        </w:tc>
        <w:tc>
          <w:tcPr>
            <w:tcW w:w="7223" w:type="dxa"/>
            <w:vAlign w:val="center"/>
          </w:tcPr>
          <w:p w14:paraId="11BBBBFD">
            <w:pPr>
              <w:spacing w:line="500" w:lineRule="exact"/>
              <w:rPr>
                <w:rFonts w:hint="eastAsia"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rPr>
              <w:sym w:font="Wingdings" w:char="00FE"/>
            </w:r>
            <w:r>
              <w:rPr>
                <w:rFonts w:hint="eastAsia" w:ascii="宋体" w:hAnsi="宋体" w:eastAsia="宋体" w:cs="宋体"/>
                <w:color w:val="000000"/>
                <w:sz w:val="24"/>
                <w:szCs w:val="24"/>
                <w:highlight w:val="none"/>
              </w:rPr>
              <w:t xml:space="preserve">不分包     □分为  个包  </w:t>
            </w:r>
          </w:p>
        </w:tc>
      </w:tr>
      <w:tr w14:paraId="46F4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75" w:type="dxa"/>
            <w:vAlign w:val="center"/>
          </w:tcPr>
          <w:p w14:paraId="6A9D7D69">
            <w:pPr>
              <w:spacing w:line="500" w:lineRule="exact"/>
              <w:ind w:right="102"/>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7</w:t>
            </w:r>
          </w:p>
        </w:tc>
        <w:tc>
          <w:tcPr>
            <w:tcW w:w="1447" w:type="dxa"/>
            <w:vAlign w:val="center"/>
          </w:tcPr>
          <w:p w14:paraId="15E7DB0D">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付款方式</w:t>
            </w:r>
          </w:p>
        </w:tc>
        <w:tc>
          <w:tcPr>
            <w:tcW w:w="7223" w:type="dxa"/>
          </w:tcPr>
          <w:p w14:paraId="424EF725">
            <w:pPr>
              <w:pStyle w:val="25"/>
              <w:spacing w:line="500" w:lineRule="exact"/>
              <w:rPr>
                <w:rFonts w:hint="eastAsia" w:ascii="宋体" w:hAnsi="宋体" w:eastAsia="宋体" w:cs="宋体"/>
                <w:color w:val="000000"/>
                <w:sz w:val="24"/>
                <w:szCs w:val="24"/>
                <w:highlight w:val="none"/>
                <w:lang w:val="en-US"/>
              </w:rPr>
            </w:pPr>
            <w:r>
              <w:rPr>
                <w:rFonts w:hint="eastAsia" w:ascii="宋体" w:hAnsi="宋体" w:eastAsia="宋体" w:cs="宋体"/>
                <w:kern w:val="1"/>
                <w:sz w:val="24"/>
                <w:szCs w:val="24"/>
                <w:highlight w:val="none"/>
                <w:lang w:val="en-US" w:eastAsia="zh-CN"/>
              </w:rPr>
              <w:t>分批次供货，根据实际供货量验收合格后</w:t>
            </w:r>
            <w:r>
              <w:rPr>
                <w:rFonts w:hint="eastAsia" w:ascii="宋体" w:hAnsi="宋体" w:eastAsia="宋体" w:cs="宋体"/>
                <w:kern w:val="1"/>
                <w:sz w:val="24"/>
                <w:szCs w:val="24"/>
                <w:highlight w:val="none"/>
                <w:lang w:eastAsia="zh-CN"/>
              </w:rPr>
              <w:t>供应商需要提供</w:t>
            </w:r>
            <w:r>
              <w:rPr>
                <w:rFonts w:hint="eastAsia" w:ascii="宋体" w:hAnsi="宋体" w:eastAsia="宋体" w:cs="宋体"/>
                <w:kern w:val="1"/>
                <w:sz w:val="24"/>
                <w:szCs w:val="24"/>
                <w:highlight w:val="none"/>
                <w:lang w:val="en-US" w:eastAsia="zh-CN"/>
              </w:rPr>
              <w:t>相应的</w:t>
            </w:r>
            <w:r>
              <w:rPr>
                <w:rFonts w:hint="eastAsia" w:ascii="宋体" w:hAnsi="宋体" w:eastAsia="宋体" w:cs="宋体"/>
                <w:kern w:val="1"/>
                <w:sz w:val="24"/>
                <w:szCs w:val="24"/>
                <w:highlight w:val="none"/>
                <w:lang w:eastAsia="zh-CN"/>
              </w:rPr>
              <w:t>增值税专用发票至采购人处，</w:t>
            </w:r>
            <w:r>
              <w:rPr>
                <w:rFonts w:hint="eastAsia" w:ascii="宋体" w:hAnsi="宋体" w:eastAsia="宋体" w:cs="宋体"/>
                <w:kern w:val="1"/>
                <w:sz w:val="24"/>
                <w:szCs w:val="24"/>
                <w:highlight w:val="none"/>
                <w:lang w:val="en-US" w:eastAsia="zh-CN"/>
              </w:rPr>
              <w:t>30日内付款</w:t>
            </w:r>
          </w:p>
        </w:tc>
      </w:tr>
      <w:tr w14:paraId="36C3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1B1C2066">
            <w:pPr>
              <w:spacing w:line="500" w:lineRule="exact"/>
              <w:ind w:right="102"/>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w:t>
            </w:r>
          </w:p>
        </w:tc>
        <w:tc>
          <w:tcPr>
            <w:tcW w:w="1447" w:type="dxa"/>
            <w:vAlign w:val="center"/>
          </w:tcPr>
          <w:p w14:paraId="14A25B9C">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联合体投标</w:t>
            </w:r>
          </w:p>
        </w:tc>
        <w:tc>
          <w:tcPr>
            <w:tcW w:w="7223" w:type="dxa"/>
            <w:vAlign w:val="center"/>
          </w:tcPr>
          <w:p w14:paraId="4C0B2B2D">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 xml:space="preserve">接受  </w:t>
            </w:r>
            <w:r>
              <w:rPr>
                <w:rFonts w:hint="eastAsia" w:ascii="宋体" w:hAnsi="宋体" w:eastAsia="宋体" w:cs="宋体"/>
                <w:b/>
                <w:bCs/>
                <w:color w:val="000000"/>
                <w:sz w:val="24"/>
                <w:szCs w:val="24"/>
              </w:rPr>
              <w:sym w:font="Wingdings" w:char="00FE"/>
            </w:r>
            <w:r>
              <w:rPr>
                <w:rFonts w:hint="eastAsia" w:ascii="宋体" w:hAnsi="宋体" w:eastAsia="宋体" w:cs="宋体"/>
                <w:color w:val="000000"/>
                <w:sz w:val="24"/>
                <w:szCs w:val="24"/>
              </w:rPr>
              <w:t>不</w:t>
            </w:r>
            <w:r>
              <w:rPr>
                <w:rFonts w:hint="eastAsia" w:ascii="宋体" w:hAnsi="宋体" w:eastAsia="宋体" w:cs="宋体"/>
                <w:color w:val="000000"/>
                <w:sz w:val="24"/>
                <w:szCs w:val="24"/>
                <w:lang w:val="zh-CN"/>
              </w:rPr>
              <w:t>接受</w:t>
            </w:r>
          </w:p>
        </w:tc>
      </w:tr>
      <w:tr w14:paraId="137E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6A2B4216">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447" w:type="dxa"/>
          </w:tcPr>
          <w:p w14:paraId="579C76AA">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服务地点</w:t>
            </w:r>
          </w:p>
        </w:tc>
        <w:tc>
          <w:tcPr>
            <w:tcW w:w="7223" w:type="dxa"/>
          </w:tcPr>
          <w:p w14:paraId="0D7AF5E8">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合肥经济技术开发区</w:t>
            </w:r>
            <w:r>
              <w:rPr>
                <w:rFonts w:hint="eastAsia" w:ascii="宋体" w:hAnsi="宋体" w:eastAsia="宋体" w:cs="宋体"/>
                <w:color w:val="000000"/>
                <w:sz w:val="24"/>
                <w:szCs w:val="24"/>
                <w:lang w:val="en-US" w:eastAsia="zh-CN"/>
              </w:rPr>
              <w:t>（含北区）</w:t>
            </w:r>
          </w:p>
        </w:tc>
      </w:tr>
      <w:tr w14:paraId="7D91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7E1EA721">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447" w:type="dxa"/>
            <w:vAlign w:val="center"/>
          </w:tcPr>
          <w:p w14:paraId="67E3352E">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服务期限</w:t>
            </w:r>
          </w:p>
        </w:tc>
        <w:tc>
          <w:tcPr>
            <w:tcW w:w="7223" w:type="dxa"/>
            <w:vAlign w:val="center"/>
          </w:tcPr>
          <w:p w14:paraId="30F4A187">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服务期限为1+X年（X≤2年）模式，合同一年一签。第一年合同履约完成后根据履约情况，经采购人年考评合格且双方一致同意后可续签下一年合同，续签最多不超过2次。合同金额、服务内容等保持不变。</w:t>
            </w:r>
          </w:p>
          <w:p w14:paraId="6E2249C1">
            <w:pPr>
              <w:spacing w:line="500" w:lineRule="exact"/>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2、当出现以下因素时，采购人有权随时终止合同，中标供应商不得以任何理由提出索赔要求：（1）政策性调整；（2）因中标供应商原因发生安全事故</w:t>
            </w:r>
            <w:r>
              <w:rPr>
                <w:rFonts w:hint="eastAsia" w:ascii="宋体" w:hAnsi="宋体" w:eastAsia="宋体" w:cs="宋体"/>
                <w:sz w:val="24"/>
                <w:szCs w:val="24"/>
                <w:highlight w:val="none"/>
              </w:rPr>
              <w:t>。</w:t>
            </w:r>
          </w:p>
        </w:tc>
      </w:tr>
      <w:tr w14:paraId="39A9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5E5B0732">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447" w:type="dxa"/>
            <w:vAlign w:val="center"/>
          </w:tcPr>
          <w:p w14:paraId="5A1B20FB">
            <w:pPr>
              <w:spacing w:line="500" w:lineRule="exact"/>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踏勘现场</w:t>
            </w:r>
          </w:p>
        </w:tc>
        <w:tc>
          <w:tcPr>
            <w:tcW w:w="7223" w:type="dxa"/>
            <w:vAlign w:val="center"/>
          </w:tcPr>
          <w:p w14:paraId="4E492D4B">
            <w:pPr>
              <w:spacing w:line="50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rPr>
              <w:sym w:font="Wingdings" w:char="00FE"/>
            </w:r>
            <w:r>
              <w:rPr>
                <w:rFonts w:hint="eastAsia" w:ascii="宋体" w:hAnsi="宋体" w:eastAsia="宋体" w:cs="宋体"/>
                <w:bCs/>
                <w:color w:val="000000"/>
                <w:sz w:val="24"/>
                <w:szCs w:val="24"/>
              </w:rPr>
              <w:t>自行踏勘</w:t>
            </w:r>
            <w:r>
              <w:rPr>
                <w:rFonts w:hint="eastAsia" w:ascii="宋体" w:hAnsi="宋体" w:eastAsia="宋体" w:cs="宋体"/>
                <w:color w:val="000000"/>
                <w:sz w:val="24"/>
                <w:szCs w:val="24"/>
              </w:rPr>
              <w:t xml:space="preserve">  □采购人</w:t>
            </w:r>
            <w:r>
              <w:rPr>
                <w:rFonts w:hint="eastAsia" w:ascii="宋体" w:hAnsi="宋体" w:eastAsia="宋体" w:cs="宋体"/>
                <w:color w:val="000000"/>
                <w:sz w:val="24"/>
                <w:szCs w:val="24"/>
                <w:lang w:val="zh-CN"/>
              </w:rPr>
              <w:t>统一组织</w:t>
            </w:r>
          </w:p>
        </w:tc>
      </w:tr>
      <w:tr w14:paraId="3933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4D1A1241">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1447" w:type="dxa"/>
            <w:vAlign w:val="center"/>
          </w:tcPr>
          <w:p w14:paraId="048EFA67">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评标办法</w:t>
            </w:r>
          </w:p>
        </w:tc>
        <w:tc>
          <w:tcPr>
            <w:tcW w:w="7223" w:type="dxa"/>
            <w:vAlign w:val="center"/>
          </w:tcPr>
          <w:p w14:paraId="25FB58F5">
            <w:pPr>
              <w:spacing w:line="5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有效最低价</w:t>
            </w:r>
          </w:p>
        </w:tc>
      </w:tr>
      <w:tr w14:paraId="20B0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16308AB2">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1447" w:type="dxa"/>
            <w:vAlign w:val="center"/>
          </w:tcPr>
          <w:p w14:paraId="174DFF1F">
            <w:pPr>
              <w:spacing w:line="500" w:lineRule="exact"/>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履约保证金</w:t>
            </w:r>
          </w:p>
        </w:tc>
        <w:tc>
          <w:tcPr>
            <w:tcW w:w="7223" w:type="dxa"/>
            <w:vAlign w:val="center"/>
          </w:tcPr>
          <w:p w14:paraId="334D933F">
            <w:pPr>
              <w:pStyle w:val="25"/>
              <w:numPr>
                <w:numId w:val="0"/>
              </w:numPr>
              <w:spacing w:line="500" w:lineRule="exact"/>
              <w:rPr>
                <w:rFonts w:hint="eastAsia" w:ascii="宋体" w:hAnsi="宋体" w:eastAsia="宋体" w:cs="宋体"/>
                <w:snapToGrid w:val="0"/>
                <w:kern w:val="0"/>
                <w:sz w:val="24"/>
                <w:szCs w:val="24"/>
                <w:highlight w:val="none"/>
              </w:rPr>
            </w:pPr>
            <w:r>
              <w:rPr>
                <w:rFonts w:hint="eastAsia" w:ascii="宋体" w:hAnsi="宋体" w:eastAsia="宋体" w:cs="宋体"/>
                <w:bCs/>
                <w:color w:val="000000"/>
                <w:sz w:val="24"/>
                <w:szCs w:val="24"/>
                <w:highlight w:val="none"/>
              </w:rPr>
              <w:t>履约保证金数额：</w:t>
            </w:r>
            <w:r>
              <w:rPr>
                <w:rFonts w:hint="eastAsia" w:ascii="宋体" w:hAnsi="宋体" w:eastAsia="宋体" w:cs="宋体"/>
                <w:b/>
                <w:bCs w:val="0"/>
                <w:color w:val="000000"/>
                <w:sz w:val="24"/>
                <w:szCs w:val="24"/>
                <w:highlight w:val="none"/>
              </w:rPr>
              <w:t>本项目</w:t>
            </w:r>
            <w:r>
              <w:rPr>
                <w:rFonts w:hint="eastAsia" w:ascii="宋体" w:hAnsi="宋体" w:eastAsia="宋体" w:cs="宋体"/>
                <w:b/>
                <w:bCs w:val="0"/>
                <w:color w:val="000000"/>
                <w:sz w:val="24"/>
                <w:szCs w:val="24"/>
                <w:highlight w:val="none"/>
                <w:lang w:val="en-US" w:eastAsia="zh-CN"/>
              </w:rPr>
              <w:t>定额</w:t>
            </w:r>
            <w:r>
              <w:rPr>
                <w:rFonts w:hint="eastAsia" w:ascii="宋体" w:hAnsi="宋体" w:eastAsia="宋体" w:cs="宋体"/>
                <w:b/>
                <w:bCs w:val="0"/>
                <w:color w:val="000000"/>
                <w:sz w:val="24"/>
                <w:szCs w:val="24"/>
                <w:highlight w:val="none"/>
              </w:rPr>
              <w:t>收取履约保证金</w:t>
            </w: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u w:val="single"/>
                <w:lang w:val="en-US" w:eastAsia="zh-CN"/>
              </w:rPr>
              <w:t xml:space="preserve">   0    元</w:t>
            </w:r>
          </w:p>
        </w:tc>
      </w:tr>
      <w:tr w14:paraId="2BCA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13692A1B">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447" w:type="dxa"/>
            <w:vAlign w:val="center"/>
          </w:tcPr>
          <w:p w14:paraId="1102F513">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本地化服务</w:t>
            </w:r>
          </w:p>
        </w:tc>
        <w:tc>
          <w:tcPr>
            <w:tcW w:w="7223" w:type="dxa"/>
            <w:vAlign w:val="center"/>
          </w:tcPr>
          <w:p w14:paraId="65355151">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本项目是否要求本地化服务能力：</w:t>
            </w:r>
            <w:r>
              <w:rPr>
                <w:rFonts w:hint="eastAsia" w:ascii="宋体" w:hAnsi="宋体" w:eastAsia="宋体" w:cs="宋体"/>
                <w:b/>
                <w:bCs/>
                <w:color w:val="000000"/>
                <w:sz w:val="24"/>
                <w:szCs w:val="24"/>
                <w:u w:val="single"/>
              </w:rPr>
              <w:sym w:font="Wingdings" w:char="00FE"/>
            </w:r>
            <w:r>
              <w:rPr>
                <w:rFonts w:hint="eastAsia" w:ascii="宋体" w:hAnsi="宋体" w:eastAsia="宋体" w:cs="宋体"/>
                <w:color w:val="000000"/>
                <w:sz w:val="24"/>
                <w:szCs w:val="24"/>
              </w:rPr>
              <w:t>要求□不要求</w:t>
            </w:r>
          </w:p>
          <w:p w14:paraId="7CF5B3B6">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本地化服务的能力是指具有以下条件之一：</w:t>
            </w:r>
          </w:p>
          <w:p w14:paraId="298D5D34">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1）在本地具有固定的办公场所及人员；</w:t>
            </w:r>
          </w:p>
          <w:p w14:paraId="5835A44C">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2）在本地注册成立的；</w:t>
            </w:r>
          </w:p>
          <w:p w14:paraId="383C954E">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3）承诺成交即设立本地化服务机构。</w:t>
            </w:r>
          </w:p>
          <w:p w14:paraId="60251A1E">
            <w:pPr>
              <w:spacing w:line="50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备注：“本地”系指： 合肥市</w:t>
            </w:r>
          </w:p>
        </w:tc>
      </w:tr>
      <w:tr w14:paraId="4E5E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6BC53AB6">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1447" w:type="dxa"/>
            <w:vAlign w:val="center"/>
          </w:tcPr>
          <w:p w14:paraId="68F8DEFD">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7223" w:type="dxa"/>
            <w:shd w:val="clear" w:color="auto" w:fill="auto"/>
            <w:vAlign w:val="center"/>
          </w:tcPr>
          <w:p w14:paraId="0B81CA56">
            <w:pP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w:t>
            </w:r>
          </w:p>
        </w:tc>
      </w:tr>
      <w:tr w14:paraId="05DD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560DC731">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1447" w:type="dxa"/>
            <w:vAlign w:val="center"/>
          </w:tcPr>
          <w:p w14:paraId="565B89CF">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7223" w:type="dxa"/>
            <w:vAlign w:val="center"/>
          </w:tcPr>
          <w:p w14:paraId="0A7C658C">
            <w:pPr>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bl>
    <w:p w14:paraId="6AEA7D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rPr>
      </w:pPr>
    </w:p>
    <w:p w14:paraId="343FBE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rPr>
      </w:pPr>
      <w:r>
        <w:rPr>
          <w:rFonts w:hint="eastAsia"/>
          <w:sz w:val="24"/>
          <w:szCs w:val="24"/>
        </w:rPr>
        <w:t>说明：</w:t>
      </w:r>
      <w:r>
        <w:rPr>
          <w:rFonts w:hint="eastAsia"/>
          <w:sz w:val="24"/>
          <w:szCs w:val="24"/>
          <w:lang w:val="en-US" w:eastAsia="zh-CN"/>
        </w:rPr>
        <w:t>1、</w:t>
      </w:r>
      <w:r>
        <w:rPr>
          <w:rFonts w:hint="eastAsia"/>
          <w:sz w:val="24"/>
          <w:szCs w:val="24"/>
        </w:rPr>
        <w:t>单价包括上述车辆、包装、运输、装卸、就位、安装、调试、售后服务、保险、税</w:t>
      </w:r>
      <w:r>
        <w:rPr>
          <w:rFonts w:hint="eastAsia"/>
          <w:sz w:val="24"/>
          <w:szCs w:val="24"/>
          <w:lang w:eastAsia="zh-CN"/>
        </w:rPr>
        <w:t>等</w:t>
      </w:r>
      <w:r>
        <w:rPr>
          <w:rFonts w:hint="eastAsia"/>
          <w:sz w:val="24"/>
          <w:szCs w:val="24"/>
        </w:rPr>
        <w:t>费</w:t>
      </w:r>
      <w:r>
        <w:rPr>
          <w:rFonts w:hint="eastAsia"/>
          <w:sz w:val="24"/>
          <w:szCs w:val="24"/>
          <w:lang w:eastAsia="zh-CN"/>
        </w:rPr>
        <w:t>用</w:t>
      </w:r>
      <w:r>
        <w:rPr>
          <w:rFonts w:hint="eastAsia"/>
          <w:sz w:val="24"/>
          <w:szCs w:val="24"/>
        </w:rPr>
        <w:t>。</w:t>
      </w:r>
    </w:p>
    <w:p w14:paraId="2A9FAA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rPr>
      </w:pPr>
      <w:r>
        <w:rPr>
          <w:rFonts w:hint="eastAsia"/>
          <w:sz w:val="24"/>
          <w:szCs w:val="24"/>
          <w:lang w:val="en-US" w:eastAsia="zh-CN"/>
        </w:rPr>
        <w:t>2、单次5000元以上货物送货上门.</w:t>
      </w:r>
    </w:p>
    <w:p w14:paraId="2E508D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rPr>
      </w:pPr>
      <w:r>
        <w:rPr>
          <w:rFonts w:hint="eastAsia"/>
          <w:sz w:val="24"/>
          <w:szCs w:val="24"/>
        </w:rPr>
        <w:t>报价要求</w:t>
      </w:r>
    </w:p>
    <w:p w14:paraId="29D14D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rPr>
      </w:pPr>
      <w:r>
        <w:rPr>
          <w:rFonts w:hint="eastAsia"/>
          <w:sz w:val="24"/>
          <w:szCs w:val="24"/>
        </w:rPr>
        <w:t>报价采用费率报价（所列需求项目统一费率），服务项目基准单价详见“绿植、花卉、花盆基准单价明细表”，每个项目最终结算单价为“基准单价*投标人所报费</w:t>
      </w:r>
      <w:bookmarkStart w:id="8" w:name="_GoBack"/>
      <w:bookmarkEnd w:id="8"/>
      <w:r>
        <w:rPr>
          <w:rFonts w:hint="eastAsia"/>
          <w:sz w:val="24"/>
          <w:szCs w:val="24"/>
        </w:rPr>
        <w:t>率*数量”。结算单价精确到小数点后两位，采用四舍五入。</w:t>
      </w:r>
    </w:p>
    <w:p w14:paraId="5726AF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rPr>
      </w:pPr>
    </w:p>
    <w:p w14:paraId="7EE555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rPr>
      </w:pPr>
    </w:p>
    <w:tbl>
      <w:tblPr>
        <w:tblStyle w:val="15"/>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2307"/>
        <w:gridCol w:w="3584"/>
        <w:gridCol w:w="667"/>
        <w:gridCol w:w="778"/>
        <w:gridCol w:w="1918"/>
      </w:tblGrid>
      <w:tr w14:paraId="29C1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900" w:type="dxa"/>
            <w:gridSpan w:val="6"/>
            <w:tcBorders>
              <w:top w:val="nil"/>
              <w:left w:val="nil"/>
              <w:bottom w:val="nil"/>
              <w:right w:val="nil"/>
            </w:tcBorders>
            <w:shd w:val="clear" w:color="auto" w:fill="auto"/>
            <w:noWrap/>
            <w:vAlign w:val="center"/>
          </w:tcPr>
          <w:p w14:paraId="01FFBE27">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000000"/>
                <w:kern w:val="0"/>
                <w:sz w:val="36"/>
                <w:szCs w:val="36"/>
                <w:u w:val="none"/>
                <w:lang w:val="en-US" w:eastAsia="zh-CN" w:bidi="ar"/>
              </w:rPr>
              <w:t>绿植、花卉、花盆基准单价明细表</w:t>
            </w:r>
          </w:p>
        </w:tc>
      </w:tr>
      <w:tr w14:paraId="418A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6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1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花卉名称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26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nil"/>
              <w:bottom w:val="nil"/>
              <w:right w:val="nil"/>
            </w:tcBorders>
            <w:shd w:val="clear" w:color="auto" w:fill="auto"/>
            <w:noWrap/>
            <w:vAlign w:val="center"/>
          </w:tcPr>
          <w:p w14:paraId="60373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60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9BE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60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EF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EA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高1.5m，普通</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0C60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269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36A7">
            <w:pPr>
              <w:jc w:val="center"/>
              <w:rPr>
                <w:rFonts w:hint="eastAsia" w:ascii="宋体" w:hAnsi="宋体" w:eastAsia="宋体" w:cs="宋体"/>
                <w:i w:val="0"/>
                <w:iCs w:val="0"/>
                <w:color w:val="000000"/>
                <w:sz w:val="24"/>
                <w:szCs w:val="24"/>
                <w:u w:val="none"/>
              </w:rPr>
            </w:pPr>
          </w:p>
        </w:tc>
      </w:tr>
      <w:tr w14:paraId="4B09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36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40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39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EC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89C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91C70">
            <w:pPr>
              <w:jc w:val="center"/>
              <w:rPr>
                <w:rFonts w:hint="eastAsia" w:ascii="宋体" w:hAnsi="宋体" w:eastAsia="宋体" w:cs="宋体"/>
                <w:i w:val="0"/>
                <w:iCs w:val="0"/>
                <w:color w:val="000000"/>
                <w:sz w:val="24"/>
                <w:szCs w:val="24"/>
                <w:u w:val="none"/>
              </w:rPr>
            </w:pPr>
          </w:p>
        </w:tc>
      </w:tr>
      <w:tr w14:paraId="5964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D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99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04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F4C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E154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ADD07">
            <w:pPr>
              <w:jc w:val="center"/>
              <w:rPr>
                <w:rFonts w:hint="eastAsia" w:ascii="宋体" w:hAnsi="宋体" w:eastAsia="宋体" w:cs="宋体"/>
                <w:i w:val="0"/>
                <w:iCs w:val="0"/>
                <w:color w:val="000000"/>
                <w:sz w:val="24"/>
                <w:szCs w:val="24"/>
                <w:u w:val="none"/>
              </w:rPr>
            </w:pPr>
          </w:p>
        </w:tc>
      </w:tr>
      <w:tr w14:paraId="2803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AD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3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青叶藤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5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AC65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8840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D6F48">
            <w:pPr>
              <w:jc w:val="center"/>
              <w:rPr>
                <w:rFonts w:hint="eastAsia" w:ascii="宋体" w:hAnsi="宋体" w:eastAsia="宋体" w:cs="宋体"/>
                <w:i w:val="0"/>
                <w:iCs w:val="0"/>
                <w:color w:val="000000"/>
                <w:sz w:val="24"/>
                <w:szCs w:val="24"/>
                <w:u w:val="none"/>
              </w:rPr>
            </w:pPr>
          </w:p>
        </w:tc>
      </w:tr>
      <w:tr w14:paraId="158B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4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4C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富贵笼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FA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58C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D28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CB64B">
            <w:pPr>
              <w:jc w:val="center"/>
              <w:rPr>
                <w:rFonts w:hint="eastAsia" w:ascii="宋体" w:hAnsi="宋体" w:eastAsia="宋体" w:cs="宋体"/>
                <w:i w:val="0"/>
                <w:iCs w:val="0"/>
                <w:color w:val="000000"/>
                <w:sz w:val="24"/>
                <w:szCs w:val="24"/>
                <w:u w:val="none"/>
              </w:rPr>
            </w:pPr>
          </w:p>
        </w:tc>
      </w:tr>
      <w:tr w14:paraId="23BB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1E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D5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79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干径6cm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54E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9FCB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3C70D">
            <w:pPr>
              <w:jc w:val="center"/>
              <w:rPr>
                <w:rFonts w:hint="eastAsia" w:ascii="宋体" w:hAnsi="宋体" w:eastAsia="宋体" w:cs="宋体"/>
                <w:i w:val="0"/>
                <w:iCs w:val="0"/>
                <w:color w:val="000000"/>
                <w:sz w:val="24"/>
                <w:szCs w:val="24"/>
                <w:u w:val="none"/>
              </w:rPr>
            </w:pPr>
          </w:p>
        </w:tc>
      </w:tr>
      <w:tr w14:paraId="21B3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D2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16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E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干径8cm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5364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073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CC971">
            <w:pPr>
              <w:jc w:val="center"/>
              <w:rPr>
                <w:rFonts w:hint="eastAsia" w:ascii="宋体" w:hAnsi="宋体" w:eastAsia="宋体" w:cs="宋体"/>
                <w:i w:val="0"/>
                <w:iCs w:val="0"/>
                <w:color w:val="000000"/>
                <w:sz w:val="24"/>
                <w:szCs w:val="24"/>
                <w:u w:val="none"/>
              </w:rPr>
            </w:pPr>
          </w:p>
        </w:tc>
      </w:tr>
      <w:tr w14:paraId="2758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C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D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富贵椰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D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1B95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B471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47626">
            <w:pPr>
              <w:jc w:val="center"/>
              <w:rPr>
                <w:rFonts w:hint="eastAsia" w:ascii="宋体" w:hAnsi="宋体" w:eastAsia="宋体" w:cs="宋体"/>
                <w:i w:val="0"/>
                <w:iCs w:val="0"/>
                <w:color w:val="000000"/>
                <w:sz w:val="24"/>
                <w:szCs w:val="24"/>
                <w:u w:val="none"/>
              </w:rPr>
            </w:pPr>
          </w:p>
        </w:tc>
      </w:tr>
      <w:tr w14:paraId="72EF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9A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6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4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E35D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D76E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117F2">
            <w:pPr>
              <w:jc w:val="center"/>
              <w:rPr>
                <w:rFonts w:hint="eastAsia" w:ascii="宋体" w:hAnsi="宋体" w:eastAsia="宋体" w:cs="宋体"/>
                <w:i w:val="0"/>
                <w:iCs w:val="0"/>
                <w:color w:val="000000"/>
                <w:sz w:val="24"/>
                <w:szCs w:val="24"/>
                <w:u w:val="none"/>
              </w:rPr>
            </w:pPr>
          </w:p>
        </w:tc>
      </w:tr>
      <w:tr w14:paraId="5CD9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94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C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14C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C579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8B3E">
            <w:pPr>
              <w:jc w:val="center"/>
              <w:rPr>
                <w:rFonts w:hint="eastAsia" w:ascii="宋体" w:hAnsi="宋体" w:eastAsia="宋体" w:cs="宋体"/>
                <w:i w:val="0"/>
                <w:iCs w:val="0"/>
                <w:color w:val="000000"/>
                <w:sz w:val="24"/>
                <w:szCs w:val="24"/>
                <w:u w:val="none"/>
              </w:rPr>
            </w:pPr>
          </w:p>
        </w:tc>
      </w:tr>
      <w:tr w14:paraId="7C61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40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EB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绿宝（单杆）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50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182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2C6C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AD38">
            <w:pPr>
              <w:jc w:val="center"/>
              <w:rPr>
                <w:rFonts w:hint="eastAsia" w:ascii="宋体" w:hAnsi="宋体" w:eastAsia="宋体" w:cs="宋体"/>
                <w:i w:val="0"/>
                <w:iCs w:val="0"/>
                <w:color w:val="000000"/>
                <w:sz w:val="24"/>
                <w:szCs w:val="24"/>
                <w:u w:val="none"/>
              </w:rPr>
            </w:pPr>
          </w:p>
        </w:tc>
      </w:tr>
      <w:tr w14:paraId="7503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2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38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单杆幸福树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DC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A1C7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318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62E1">
            <w:pPr>
              <w:jc w:val="center"/>
              <w:rPr>
                <w:rFonts w:hint="eastAsia" w:ascii="宋体" w:hAnsi="宋体" w:eastAsia="宋体" w:cs="宋体"/>
                <w:i w:val="0"/>
                <w:iCs w:val="0"/>
                <w:color w:val="000000"/>
                <w:sz w:val="24"/>
                <w:szCs w:val="24"/>
                <w:u w:val="none"/>
              </w:rPr>
            </w:pPr>
          </w:p>
        </w:tc>
      </w:tr>
      <w:tr w14:paraId="5AEA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E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38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单杆幸福树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9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B31B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C3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34726">
            <w:pPr>
              <w:jc w:val="center"/>
              <w:rPr>
                <w:rFonts w:hint="eastAsia" w:ascii="宋体" w:hAnsi="宋体" w:eastAsia="宋体" w:cs="宋体"/>
                <w:i w:val="0"/>
                <w:iCs w:val="0"/>
                <w:color w:val="000000"/>
                <w:sz w:val="24"/>
                <w:szCs w:val="24"/>
                <w:u w:val="none"/>
              </w:rPr>
            </w:pPr>
          </w:p>
        </w:tc>
      </w:tr>
      <w:tr w14:paraId="7BF9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CE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A7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62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AF93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87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9863D">
            <w:pPr>
              <w:jc w:val="center"/>
              <w:rPr>
                <w:rFonts w:hint="eastAsia" w:ascii="宋体" w:hAnsi="宋体" w:eastAsia="宋体" w:cs="宋体"/>
                <w:i w:val="0"/>
                <w:iCs w:val="0"/>
                <w:color w:val="000000"/>
                <w:sz w:val="24"/>
                <w:szCs w:val="24"/>
                <w:u w:val="none"/>
              </w:rPr>
            </w:pPr>
          </w:p>
        </w:tc>
      </w:tr>
      <w:tr w14:paraId="5235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F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9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52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9961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00D9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F9014">
            <w:pPr>
              <w:jc w:val="center"/>
              <w:rPr>
                <w:rFonts w:hint="eastAsia" w:ascii="宋体" w:hAnsi="宋体" w:eastAsia="宋体" w:cs="宋体"/>
                <w:i w:val="0"/>
                <w:iCs w:val="0"/>
                <w:color w:val="000000"/>
                <w:sz w:val="24"/>
                <w:szCs w:val="24"/>
                <w:u w:val="none"/>
              </w:rPr>
            </w:pPr>
          </w:p>
        </w:tc>
      </w:tr>
      <w:tr w14:paraId="6F09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54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BC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5C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B0B7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D06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D5B8A">
            <w:pPr>
              <w:jc w:val="center"/>
              <w:rPr>
                <w:rFonts w:hint="eastAsia" w:ascii="宋体" w:hAnsi="宋体" w:eastAsia="宋体" w:cs="宋体"/>
                <w:i w:val="0"/>
                <w:iCs w:val="0"/>
                <w:color w:val="000000"/>
                <w:sz w:val="24"/>
                <w:szCs w:val="24"/>
                <w:u w:val="none"/>
              </w:rPr>
            </w:pPr>
          </w:p>
        </w:tc>
      </w:tr>
      <w:tr w14:paraId="60B1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1C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6E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大叶伞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E8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C815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87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D6EB">
            <w:pPr>
              <w:jc w:val="center"/>
              <w:rPr>
                <w:rFonts w:hint="eastAsia" w:ascii="宋体" w:hAnsi="宋体" w:eastAsia="宋体" w:cs="宋体"/>
                <w:i w:val="0"/>
                <w:iCs w:val="0"/>
                <w:color w:val="000000"/>
                <w:sz w:val="24"/>
                <w:szCs w:val="24"/>
                <w:u w:val="none"/>
              </w:rPr>
            </w:pPr>
          </w:p>
        </w:tc>
      </w:tr>
      <w:tr w14:paraId="60F1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4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B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C5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0901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749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967C1">
            <w:pPr>
              <w:jc w:val="center"/>
              <w:rPr>
                <w:rFonts w:hint="eastAsia" w:ascii="宋体" w:hAnsi="宋体" w:eastAsia="宋体" w:cs="宋体"/>
                <w:i w:val="0"/>
                <w:iCs w:val="0"/>
                <w:color w:val="000000"/>
                <w:sz w:val="24"/>
                <w:szCs w:val="24"/>
                <w:u w:val="none"/>
              </w:rPr>
            </w:pPr>
          </w:p>
        </w:tc>
      </w:tr>
      <w:tr w14:paraId="6D39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26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龙血树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7B16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BC1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057BD">
            <w:pPr>
              <w:jc w:val="center"/>
              <w:rPr>
                <w:rFonts w:hint="eastAsia" w:ascii="宋体" w:hAnsi="宋体" w:eastAsia="宋体" w:cs="宋体"/>
                <w:i w:val="0"/>
                <w:iCs w:val="0"/>
                <w:color w:val="000000"/>
                <w:sz w:val="24"/>
                <w:szCs w:val="24"/>
                <w:u w:val="none"/>
              </w:rPr>
            </w:pPr>
          </w:p>
        </w:tc>
      </w:tr>
      <w:tr w14:paraId="4D89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3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五彩千年木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95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3F84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99E6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4DD1B">
            <w:pPr>
              <w:jc w:val="center"/>
              <w:rPr>
                <w:rFonts w:hint="eastAsia" w:ascii="宋体" w:hAnsi="宋体" w:eastAsia="宋体" w:cs="宋体"/>
                <w:i w:val="0"/>
                <w:iCs w:val="0"/>
                <w:color w:val="000000"/>
                <w:sz w:val="24"/>
                <w:szCs w:val="24"/>
                <w:u w:val="none"/>
              </w:rPr>
            </w:pPr>
          </w:p>
        </w:tc>
      </w:tr>
      <w:tr w14:paraId="1F06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23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99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五彩千年木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76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高0.8-1m，造型</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24E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6F2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44980">
            <w:pPr>
              <w:jc w:val="center"/>
              <w:rPr>
                <w:rFonts w:hint="eastAsia" w:ascii="宋体" w:hAnsi="宋体" w:eastAsia="宋体" w:cs="宋体"/>
                <w:i w:val="0"/>
                <w:iCs w:val="0"/>
                <w:color w:val="000000"/>
                <w:sz w:val="24"/>
                <w:szCs w:val="24"/>
                <w:u w:val="none"/>
              </w:rPr>
            </w:pPr>
          </w:p>
        </w:tc>
      </w:tr>
      <w:tr w14:paraId="1C89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1F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06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3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A72C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D8C5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3CBD">
            <w:pPr>
              <w:jc w:val="center"/>
              <w:rPr>
                <w:rFonts w:hint="eastAsia" w:ascii="宋体" w:hAnsi="宋体" w:eastAsia="宋体" w:cs="宋体"/>
                <w:i w:val="0"/>
                <w:iCs w:val="0"/>
                <w:color w:val="000000"/>
                <w:sz w:val="24"/>
                <w:szCs w:val="24"/>
                <w:u w:val="none"/>
              </w:rPr>
            </w:pPr>
          </w:p>
        </w:tc>
      </w:tr>
      <w:tr w14:paraId="7A03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6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孔雀木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1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004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05A7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A0C46">
            <w:pPr>
              <w:jc w:val="center"/>
              <w:rPr>
                <w:rFonts w:hint="eastAsia" w:ascii="宋体" w:hAnsi="宋体" w:eastAsia="宋体" w:cs="宋体"/>
                <w:i w:val="0"/>
                <w:iCs w:val="0"/>
                <w:color w:val="000000"/>
                <w:sz w:val="24"/>
                <w:szCs w:val="24"/>
                <w:u w:val="none"/>
              </w:rPr>
            </w:pPr>
          </w:p>
        </w:tc>
      </w:tr>
      <w:tr w14:paraId="3A57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60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5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琴叶榕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AE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9B58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182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F027">
            <w:pPr>
              <w:jc w:val="center"/>
              <w:rPr>
                <w:rFonts w:hint="eastAsia" w:ascii="宋体" w:hAnsi="宋体" w:eastAsia="宋体" w:cs="宋体"/>
                <w:i w:val="0"/>
                <w:iCs w:val="0"/>
                <w:color w:val="000000"/>
                <w:sz w:val="24"/>
                <w:szCs w:val="24"/>
                <w:u w:val="none"/>
              </w:rPr>
            </w:pPr>
          </w:p>
        </w:tc>
      </w:tr>
      <w:tr w14:paraId="13E0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6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9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79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962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3D7D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98BA">
            <w:pPr>
              <w:jc w:val="center"/>
              <w:rPr>
                <w:rFonts w:hint="eastAsia" w:ascii="宋体" w:hAnsi="宋体" w:eastAsia="宋体" w:cs="宋体"/>
                <w:i w:val="0"/>
                <w:iCs w:val="0"/>
                <w:color w:val="000000"/>
                <w:sz w:val="24"/>
                <w:szCs w:val="24"/>
                <w:u w:val="none"/>
              </w:rPr>
            </w:pPr>
          </w:p>
        </w:tc>
      </w:tr>
      <w:tr w14:paraId="4CFA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FA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B7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梦幻朱蕉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72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F74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07C5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6651A">
            <w:pPr>
              <w:jc w:val="center"/>
              <w:rPr>
                <w:rFonts w:hint="eastAsia" w:ascii="宋体" w:hAnsi="宋体" w:eastAsia="宋体" w:cs="宋体"/>
                <w:i w:val="0"/>
                <w:iCs w:val="0"/>
                <w:color w:val="000000"/>
                <w:sz w:val="24"/>
                <w:szCs w:val="24"/>
                <w:u w:val="none"/>
              </w:rPr>
            </w:pPr>
          </w:p>
        </w:tc>
      </w:tr>
      <w:tr w14:paraId="64CC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39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BB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散尾葵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C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978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3841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842BC">
            <w:pPr>
              <w:jc w:val="center"/>
              <w:rPr>
                <w:rFonts w:hint="eastAsia" w:ascii="宋体" w:hAnsi="宋体" w:eastAsia="宋体" w:cs="宋体"/>
                <w:i w:val="0"/>
                <w:iCs w:val="0"/>
                <w:color w:val="000000"/>
                <w:sz w:val="24"/>
                <w:szCs w:val="24"/>
                <w:u w:val="none"/>
              </w:rPr>
            </w:pPr>
          </w:p>
        </w:tc>
      </w:tr>
      <w:tr w14:paraId="0DB4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9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CE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仙人柱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1E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E1C7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44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14936">
            <w:pPr>
              <w:jc w:val="center"/>
              <w:rPr>
                <w:rFonts w:hint="eastAsia" w:ascii="宋体" w:hAnsi="宋体" w:eastAsia="宋体" w:cs="宋体"/>
                <w:i w:val="0"/>
                <w:iCs w:val="0"/>
                <w:color w:val="000000"/>
                <w:sz w:val="24"/>
                <w:szCs w:val="24"/>
                <w:u w:val="none"/>
              </w:rPr>
            </w:pPr>
          </w:p>
        </w:tc>
      </w:tr>
      <w:tr w14:paraId="4546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0D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01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E9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82F5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134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1108E">
            <w:pPr>
              <w:jc w:val="center"/>
              <w:rPr>
                <w:rFonts w:hint="eastAsia" w:ascii="宋体" w:hAnsi="宋体" w:eastAsia="宋体" w:cs="宋体"/>
                <w:i w:val="0"/>
                <w:iCs w:val="0"/>
                <w:color w:val="000000"/>
                <w:sz w:val="24"/>
                <w:szCs w:val="24"/>
                <w:u w:val="none"/>
              </w:rPr>
            </w:pPr>
          </w:p>
        </w:tc>
      </w:tr>
      <w:tr w14:paraId="183D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7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23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竹芋类1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C1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高50-80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6F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F134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4DCA">
            <w:pPr>
              <w:jc w:val="center"/>
              <w:rPr>
                <w:rFonts w:hint="eastAsia" w:ascii="宋体" w:hAnsi="宋体" w:eastAsia="宋体" w:cs="宋体"/>
                <w:i w:val="0"/>
                <w:iCs w:val="0"/>
                <w:color w:val="000000"/>
                <w:sz w:val="24"/>
                <w:szCs w:val="24"/>
                <w:u w:val="none"/>
              </w:rPr>
            </w:pPr>
          </w:p>
        </w:tc>
      </w:tr>
      <w:tr w14:paraId="4422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C0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CA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竹芋类2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4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高50-80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F58C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DC0D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D41B5">
            <w:pPr>
              <w:jc w:val="center"/>
              <w:rPr>
                <w:rFonts w:hint="eastAsia" w:ascii="宋体" w:hAnsi="宋体" w:eastAsia="宋体" w:cs="宋体"/>
                <w:i w:val="0"/>
                <w:iCs w:val="0"/>
                <w:color w:val="000000"/>
                <w:sz w:val="24"/>
                <w:szCs w:val="24"/>
                <w:u w:val="none"/>
              </w:rPr>
            </w:pPr>
          </w:p>
        </w:tc>
      </w:tr>
      <w:tr w14:paraId="42BE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F2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8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龟背竹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D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BF70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CF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AF218">
            <w:pPr>
              <w:jc w:val="center"/>
              <w:rPr>
                <w:rFonts w:hint="eastAsia" w:ascii="宋体" w:hAnsi="宋体" w:eastAsia="宋体" w:cs="宋体"/>
                <w:i w:val="0"/>
                <w:iCs w:val="0"/>
                <w:color w:val="000000"/>
                <w:sz w:val="24"/>
                <w:szCs w:val="24"/>
                <w:u w:val="none"/>
              </w:rPr>
            </w:pPr>
          </w:p>
        </w:tc>
      </w:tr>
      <w:tr w14:paraId="39C1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00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DB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5BA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69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8E69C">
            <w:pPr>
              <w:jc w:val="center"/>
              <w:rPr>
                <w:rFonts w:hint="eastAsia" w:ascii="宋体" w:hAnsi="宋体" w:eastAsia="宋体" w:cs="宋体"/>
                <w:i w:val="0"/>
                <w:iCs w:val="0"/>
                <w:color w:val="000000"/>
                <w:sz w:val="24"/>
                <w:szCs w:val="24"/>
                <w:u w:val="none"/>
              </w:rPr>
            </w:pPr>
          </w:p>
        </w:tc>
      </w:tr>
      <w:tr w14:paraId="6EA5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A5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70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4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0C2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636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C038">
            <w:pPr>
              <w:jc w:val="center"/>
              <w:rPr>
                <w:rFonts w:hint="eastAsia" w:ascii="宋体" w:hAnsi="宋体" w:eastAsia="宋体" w:cs="宋体"/>
                <w:i w:val="0"/>
                <w:iCs w:val="0"/>
                <w:color w:val="000000"/>
                <w:sz w:val="24"/>
                <w:szCs w:val="24"/>
                <w:u w:val="none"/>
              </w:rPr>
            </w:pPr>
          </w:p>
        </w:tc>
      </w:tr>
      <w:tr w14:paraId="3193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19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F1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高1.5m，普通</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C6D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95F2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9A40">
            <w:pPr>
              <w:jc w:val="center"/>
              <w:rPr>
                <w:rFonts w:hint="eastAsia" w:ascii="宋体" w:hAnsi="宋体" w:eastAsia="宋体" w:cs="宋体"/>
                <w:i w:val="0"/>
                <w:iCs w:val="0"/>
                <w:color w:val="000000"/>
                <w:sz w:val="24"/>
                <w:szCs w:val="24"/>
                <w:u w:val="none"/>
              </w:rPr>
            </w:pPr>
          </w:p>
        </w:tc>
      </w:tr>
      <w:tr w14:paraId="2BAF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9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5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D0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898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2EAF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FF65">
            <w:pPr>
              <w:jc w:val="center"/>
              <w:rPr>
                <w:rFonts w:hint="eastAsia" w:ascii="宋体" w:hAnsi="宋体" w:eastAsia="宋体" w:cs="宋体"/>
                <w:i w:val="0"/>
                <w:iCs w:val="0"/>
                <w:color w:val="000000"/>
                <w:sz w:val="24"/>
                <w:szCs w:val="24"/>
                <w:u w:val="none"/>
              </w:rPr>
            </w:pPr>
          </w:p>
        </w:tc>
      </w:tr>
      <w:tr w14:paraId="53C2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7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E9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28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5F24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F81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DC6D">
            <w:pPr>
              <w:jc w:val="center"/>
              <w:rPr>
                <w:rFonts w:hint="eastAsia" w:ascii="宋体" w:hAnsi="宋体" w:eastAsia="宋体" w:cs="宋体"/>
                <w:i w:val="0"/>
                <w:iCs w:val="0"/>
                <w:color w:val="000000"/>
                <w:sz w:val="24"/>
                <w:szCs w:val="24"/>
                <w:u w:val="none"/>
              </w:rPr>
            </w:pPr>
          </w:p>
        </w:tc>
      </w:tr>
      <w:tr w14:paraId="1DCD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E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20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龙须铁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D6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BCD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02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F0CD2">
            <w:pPr>
              <w:jc w:val="center"/>
              <w:rPr>
                <w:rFonts w:hint="eastAsia" w:ascii="宋体" w:hAnsi="宋体" w:eastAsia="宋体" w:cs="宋体"/>
                <w:i w:val="0"/>
                <w:iCs w:val="0"/>
                <w:color w:val="000000"/>
                <w:sz w:val="24"/>
                <w:szCs w:val="24"/>
                <w:u w:val="none"/>
              </w:rPr>
            </w:pPr>
          </w:p>
        </w:tc>
      </w:tr>
      <w:tr w14:paraId="09D4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7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34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金边螺纹铁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01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00C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A47F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64286">
            <w:pPr>
              <w:jc w:val="center"/>
              <w:rPr>
                <w:rFonts w:hint="eastAsia" w:ascii="宋体" w:hAnsi="宋体" w:eastAsia="宋体" w:cs="宋体"/>
                <w:i w:val="0"/>
                <w:iCs w:val="0"/>
                <w:color w:val="000000"/>
                <w:sz w:val="24"/>
                <w:szCs w:val="24"/>
                <w:u w:val="none"/>
              </w:rPr>
            </w:pPr>
          </w:p>
        </w:tc>
      </w:tr>
      <w:tr w14:paraId="247E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06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05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F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F606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E01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793DE">
            <w:pPr>
              <w:jc w:val="center"/>
              <w:rPr>
                <w:rFonts w:hint="eastAsia" w:ascii="宋体" w:hAnsi="宋体" w:eastAsia="宋体" w:cs="宋体"/>
                <w:i w:val="0"/>
                <w:iCs w:val="0"/>
                <w:color w:val="000000"/>
                <w:sz w:val="24"/>
                <w:szCs w:val="24"/>
                <w:u w:val="none"/>
              </w:rPr>
            </w:pPr>
          </w:p>
        </w:tc>
      </w:tr>
      <w:tr w14:paraId="5F97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13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7A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8D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FF8D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BF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0BDCA">
            <w:pPr>
              <w:jc w:val="center"/>
              <w:rPr>
                <w:rFonts w:hint="eastAsia" w:ascii="宋体" w:hAnsi="宋体" w:eastAsia="宋体" w:cs="宋体"/>
                <w:i w:val="0"/>
                <w:iCs w:val="0"/>
                <w:color w:val="000000"/>
                <w:sz w:val="24"/>
                <w:szCs w:val="24"/>
                <w:u w:val="none"/>
              </w:rPr>
            </w:pPr>
          </w:p>
        </w:tc>
      </w:tr>
      <w:tr w14:paraId="118B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15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9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黑美人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94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D3D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A61F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5242">
            <w:pPr>
              <w:jc w:val="center"/>
              <w:rPr>
                <w:rFonts w:hint="eastAsia" w:ascii="宋体" w:hAnsi="宋体" w:eastAsia="宋体" w:cs="宋体"/>
                <w:i w:val="0"/>
                <w:iCs w:val="0"/>
                <w:color w:val="000000"/>
                <w:sz w:val="24"/>
                <w:szCs w:val="24"/>
                <w:u w:val="none"/>
              </w:rPr>
            </w:pPr>
          </w:p>
        </w:tc>
      </w:tr>
      <w:tr w14:paraId="3B68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C2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32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变叶木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F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5F4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791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29267">
            <w:pPr>
              <w:jc w:val="center"/>
              <w:rPr>
                <w:rFonts w:hint="eastAsia" w:ascii="宋体" w:hAnsi="宋体" w:eastAsia="宋体" w:cs="宋体"/>
                <w:i w:val="0"/>
                <w:iCs w:val="0"/>
                <w:color w:val="000000"/>
                <w:sz w:val="24"/>
                <w:szCs w:val="24"/>
                <w:u w:val="none"/>
              </w:rPr>
            </w:pPr>
          </w:p>
        </w:tc>
      </w:tr>
      <w:tr w14:paraId="2A2A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B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FE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90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F222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C810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0A49">
            <w:pPr>
              <w:jc w:val="center"/>
              <w:rPr>
                <w:rFonts w:hint="eastAsia" w:ascii="宋体" w:hAnsi="宋体" w:eastAsia="宋体" w:cs="宋体"/>
                <w:i w:val="0"/>
                <w:iCs w:val="0"/>
                <w:color w:val="000000"/>
                <w:sz w:val="24"/>
                <w:szCs w:val="24"/>
                <w:u w:val="none"/>
              </w:rPr>
            </w:pPr>
          </w:p>
        </w:tc>
      </w:tr>
      <w:tr w14:paraId="2428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8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0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2F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8D8E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D5A4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2FAA">
            <w:pPr>
              <w:jc w:val="center"/>
              <w:rPr>
                <w:rFonts w:hint="eastAsia" w:ascii="宋体" w:hAnsi="宋体" w:eastAsia="宋体" w:cs="宋体"/>
                <w:i w:val="0"/>
                <w:iCs w:val="0"/>
                <w:color w:val="000000"/>
                <w:sz w:val="24"/>
                <w:szCs w:val="24"/>
                <w:u w:val="none"/>
              </w:rPr>
            </w:pPr>
          </w:p>
        </w:tc>
      </w:tr>
      <w:tr w14:paraId="7551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D6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55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D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F21C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BA63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4CDE">
            <w:pPr>
              <w:jc w:val="center"/>
              <w:rPr>
                <w:rFonts w:hint="eastAsia" w:ascii="宋体" w:hAnsi="宋体" w:eastAsia="宋体" w:cs="宋体"/>
                <w:i w:val="0"/>
                <w:iCs w:val="0"/>
                <w:color w:val="000000"/>
                <w:sz w:val="24"/>
                <w:szCs w:val="24"/>
                <w:u w:val="none"/>
              </w:rPr>
            </w:pPr>
          </w:p>
        </w:tc>
      </w:tr>
      <w:tr w14:paraId="743F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5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E9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5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9BD3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AA4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DB8A8">
            <w:pPr>
              <w:jc w:val="center"/>
              <w:rPr>
                <w:rFonts w:hint="eastAsia" w:ascii="宋体" w:hAnsi="宋体" w:eastAsia="宋体" w:cs="宋体"/>
                <w:i w:val="0"/>
                <w:iCs w:val="0"/>
                <w:color w:val="000000"/>
                <w:sz w:val="24"/>
                <w:szCs w:val="24"/>
                <w:u w:val="none"/>
              </w:rPr>
            </w:pPr>
          </w:p>
        </w:tc>
      </w:tr>
      <w:tr w14:paraId="60B2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DA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A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大绿吊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2D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A2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44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1055B">
            <w:pPr>
              <w:jc w:val="center"/>
              <w:rPr>
                <w:rFonts w:hint="eastAsia" w:ascii="宋体" w:hAnsi="宋体" w:eastAsia="宋体" w:cs="宋体"/>
                <w:i w:val="0"/>
                <w:iCs w:val="0"/>
                <w:color w:val="000000"/>
                <w:sz w:val="24"/>
                <w:szCs w:val="24"/>
                <w:u w:val="none"/>
              </w:rPr>
            </w:pPr>
          </w:p>
        </w:tc>
      </w:tr>
      <w:tr w14:paraId="381C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1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31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小绿吊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9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D71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4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23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1件12盆</w:t>
            </w:r>
          </w:p>
        </w:tc>
      </w:tr>
      <w:tr w14:paraId="656F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72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A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大常春藤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7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0BCB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727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DE67">
            <w:pPr>
              <w:jc w:val="center"/>
              <w:rPr>
                <w:rFonts w:hint="eastAsia" w:ascii="宋体" w:hAnsi="宋体" w:eastAsia="宋体" w:cs="宋体"/>
                <w:i w:val="0"/>
                <w:iCs w:val="0"/>
                <w:color w:val="000000"/>
                <w:sz w:val="24"/>
                <w:szCs w:val="24"/>
                <w:u w:val="none"/>
              </w:rPr>
            </w:pPr>
          </w:p>
        </w:tc>
      </w:tr>
      <w:tr w14:paraId="7711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1B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81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小常春藤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1E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8FE5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7843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36EAE">
            <w:pPr>
              <w:jc w:val="center"/>
              <w:rPr>
                <w:rFonts w:hint="eastAsia" w:ascii="宋体" w:hAnsi="宋体" w:eastAsia="宋体" w:cs="宋体"/>
                <w:i w:val="0"/>
                <w:iCs w:val="0"/>
                <w:color w:val="000000"/>
                <w:sz w:val="24"/>
                <w:szCs w:val="24"/>
                <w:u w:val="none"/>
              </w:rPr>
            </w:pPr>
          </w:p>
        </w:tc>
      </w:tr>
      <w:tr w14:paraId="4DA8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8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C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蕨类（鸟巢蕨等）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C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50B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5DF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08E13">
            <w:pPr>
              <w:jc w:val="center"/>
              <w:rPr>
                <w:rFonts w:hint="eastAsia" w:ascii="宋体" w:hAnsi="宋体" w:eastAsia="宋体" w:cs="宋体"/>
                <w:i w:val="0"/>
                <w:iCs w:val="0"/>
                <w:color w:val="000000"/>
                <w:sz w:val="24"/>
                <w:szCs w:val="24"/>
                <w:u w:val="none"/>
              </w:rPr>
            </w:pPr>
          </w:p>
        </w:tc>
      </w:tr>
      <w:tr w14:paraId="5D69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36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7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蕨类（吉姆蕨等）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58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21C1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91F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7A54E">
            <w:pPr>
              <w:jc w:val="center"/>
              <w:rPr>
                <w:rFonts w:hint="eastAsia" w:ascii="宋体" w:hAnsi="宋体" w:eastAsia="宋体" w:cs="宋体"/>
                <w:i w:val="0"/>
                <w:iCs w:val="0"/>
                <w:color w:val="000000"/>
                <w:sz w:val="24"/>
                <w:szCs w:val="24"/>
                <w:u w:val="none"/>
              </w:rPr>
            </w:pPr>
          </w:p>
        </w:tc>
      </w:tr>
      <w:tr w14:paraId="54D6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DD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A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F4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DA13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3D6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E21D2">
            <w:pPr>
              <w:jc w:val="center"/>
              <w:rPr>
                <w:rFonts w:hint="eastAsia" w:ascii="宋体" w:hAnsi="宋体" w:eastAsia="宋体" w:cs="宋体"/>
                <w:i w:val="0"/>
                <w:iCs w:val="0"/>
                <w:color w:val="000000"/>
                <w:sz w:val="24"/>
                <w:szCs w:val="24"/>
                <w:u w:val="none"/>
              </w:rPr>
            </w:pPr>
          </w:p>
        </w:tc>
      </w:tr>
      <w:tr w14:paraId="559A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3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3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4A2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852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578C3">
            <w:pPr>
              <w:jc w:val="center"/>
              <w:rPr>
                <w:rFonts w:hint="eastAsia" w:ascii="宋体" w:hAnsi="宋体" w:eastAsia="宋体" w:cs="宋体"/>
                <w:i w:val="0"/>
                <w:iCs w:val="0"/>
                <w:color w:val="000000"/>
                <w:sz w:val="24"/>
                <w:szCs w:val="24"/>
                <w:u w:val="none"/>
              </w:rPr>
            </w:pPr>
          </w:p>
        </w:tc>
      </w:tr>
      <w:tr w14:paraId="3D66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7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7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9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EA5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0E1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1FE8">
            <w:pPr>
              <w:jc w:val="center"/>
              <w:rPr>
                <w:rFonts w:hint="eastAsia" w:ascii="宋体" w:hAnsi="宋体" w:eastAsia="宋体" w:cs="宋体"/>
                <w:i w:val="0"/>
                <w:iCs w:val="0"/>
                <w:color w:val="000000"/>
                <w:sz w:val="24"/>
                <w:szCs w:val="24"/>
                <w:u w:val="none"/>
              </w:rPr>
            </w:pPr>
          </w:p>
        </w:tc>
      </w:tr>
      <w:tr w14:paraId="75ED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2D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0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5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81B7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C228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A411B">
            <w:pPr>
              <w:jc w:val="center"/>
              <w:rPr>
                <w:rFonts w:hint="eastAsia" w:ascii="宋体" w:hAnsi="宋体" w:eastAsia="宋体" w:cs="宋体"/>
                <w:i w:val="0"/>
                <w:iCs w:val="0"/>
                <w:color w:val="000000"/>
                <w:sz w:val="24"/>
                <w:szCs w:val="24"/>
                <w:u w:val="none"/>
              </w:rPr>
            </w:pPr>
          </w:p>
        </w:tc>
      </w:tr>
      <w:tr w14:paraId="52C4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E3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2C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小平安树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2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4A52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AD53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7B06E">
            <w:pPr>
              <w:jc w:val="center"/>
              <w:rPr>
                <w:rFonts w:hint="eastAsia" w:ascii="宋体" w:hAnsi="宋体" w:eastAsia="宋体" w:cs="宋体"/>
                <w:i w:val="0"/>
                <w:iCs w:val="0"/>
                <w:color w:val="000000"/>
                <w:sz w:val="24"/>
                <w:szCs w:val="24"/>
                <w:u w:val="none"/>
              </w:rPr>
            </w:pPr>
          </w:p>
        </w:tc>
      </w:tr>
      <w:tr w14:paraId="01B6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95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C2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3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84CD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5253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86A4">
            <w:pPr>
              <w:jc w:val="center"/>
              <w:rPr>
                <w:rFonts w:hint="eastAsia" w:ascii="宋体" w:hAnsi="宋体" w:eastAsia="宋体" w:cs="宋体"/>
                <w:i w:val="0"/>
                <w:iCs w:val="0"/>
                <w:color w:val="000000"/>
                <w:sz w:val="24"/>
                <w:szCs w:val="24"/>
                <w:u w:val="none"/>
              </w:rPr>
            </w:pPr>
          </w:p>
        </w:tc>
      </w:tr>
      <w:tr w14:paraId="4BC1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D3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53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B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D19F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80EAF">
            <w:pPr>
              <w:jc w:val="center"/>
              <w:rPr>
                <w:rFonts w:hint="eastAsia" w:ascii="宋体" w:hAnsi="宋体" w:eastAsia="宋体" w:cs="宋体"/>
                <w:i w:val="0"/>
                <w:iCs w:val="0"/>
                <w:color w:val="000000"/>
                <w:sz w:val="24"/>
                <w:szCs w:val="24"/>
                <w:u w:val="none"/>
              </w:rPr>
            </w:pPr>
          </w:p>
        </w:tc>
      </w:tr>
      <w:tr w14:paraId="2A18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9E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4A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E00A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A0E9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98BD">
            <w:pPr>
              <w:jc w:val="center"/>
              <w:rPr>
                <w:rFonts w:hint="eastAsia" w:ascii="宋体" w:hAnsi="宋体" w:eastAsia="宋体" w:cs="宋体"/>
                <w:i w:val="0"/>
                <w:iCs w:val="0"/>
                <w:color w:val="000000"/>
                <w:sz w:val="24"/>
                <w:szCs w:val="24"/>
                <w:u w:val="none"/>
              </w:rPr>
            </w:pPr>
          </w:p>
        </w:tc>
      </w:tr>
      <w:tr w14:paraId="22EE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2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83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迷迭香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A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高11cm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835E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96FD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4A6A">
            <w:pPr>
              <w:jc w:val="center"/>
              <w:rPr>
                <w:rFonts w:hint="eastAsia" w:ascii="宋体" w:hAnsi="宋体" w:eastAsia="宋体" w:cs="宋体"/>
                <w:i w:val="0"/>
                <w:iCs w:val="0"/>
                <w:color w:val="000000"/>
                <w:sz w:val="24"/>
                <w:szCs w:val="24"/>
                <w:u w:val="none"/>
              </w:rPr>
            </w:pPr>
          </w:p>
        </w:tc>
      </w:tr>
      <w:tr w14:paraId="6A88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D0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89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合果芋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EF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803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27B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59B34">
            <w:pPr>
              <w:jc w:val="center"/>
              <w:rPr>
                <w:rFonts w:hint="eastAsia" w:ascii="宋体" w:hAnsi="宋体" w:eastAsia="宋体" w:cs="宋体"/>
                <w:i w:val="0"/>
                <w:iCs w:val="0"/>
                <w:color w:val="000000"/>
                <w:sz w:val="24"/>
                <w:szCs w:val="24"/>
                <w:u w:val="none"/>
              </w:rPr>
            </w:pPr>
          </w:p>
        </w:tc>
      </w:tr>
      <w:tr w14:paraId="2DA8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2B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A7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B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6F0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C7B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5C0F">
            <w:pPr>
              <w:jc w:val="center"/>
              <w:rPr>
                <w:rFonts w:hint="eastAsia" w:ascii="宋体" w:hAnsi="宋体" w:eastAsia="宋体" w:cs="宋体"/>
                <w:i w:val="0"/>
                <w:iCs w:val="0"/>
                <w:color w:val="000000"/>
                <w:sz w:val="24"/>
                <w:szCs w:val="24"/>
                <w:u w:val="none"/>
              </w:rPr>
            </w:pPr>
          </w:p>
        </w:tc>
      </w:tr>
      <w:tr w14:paraId="14DD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A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AF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4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4D8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C17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85866">
            <w:pPr>
              <w:jc w:val="center"/>
              <w:rPr>
                <w:rFonts w:hint="eastAsia" w:ascii="宋体" w:hAnsi="宋体" w:eastAsia="宋体" w:cs="宋体"/>
                <w:i w:val="0"/>
                <w:iCs w:val="0"/>
                <w:color w:val="000000"/>
                <w:sz w:val="24"/>
                <w:szCs w:val="24"/>
                <w:u w:val="none"/>
              </w:rPr>
            </w:pPr>
          </w:p>
        </w:tc>
      </w:tr>
      <w:tr w14:paraId="7120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1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DC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观音莲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B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8018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C725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9DD6">
            <w:pPr>
              <w:jc w:val="center"/>
              <w:rPr>
                <w:rFonts w:hint="eastAsia" w:ascii="宋体" w:hAnsi="宋体" w:eastAsia="宋体" w:cs="宋体"/>
                <w:i w:val="0"/>
                <w:iCs w:val="0"/>
                <w:color w:val="000000"/>
                <w:sz w:val="24"/>
                <w:szCs w:val="24"/>
                <w:u w:val="none"/>
              </w:rPr>
            </w:pPr>
          </w:p>
        </w:tc>
      </w:tr>
      <w:tr w14:paraId="3A4A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B1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68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棕竹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0D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DD7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C917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ED011">
            <w:pPr>
              <w:jc w:val="center"/>
              <w:rPr>
                <w:rFonts w:hint="eastAsia" w:ascii="宋体" w:hAnsi="宋体" w:eastAsia="宋体" w:cs="宋体"/>
                <w:i w:val="0"/>
                <w:iCs w:val="0"/>
                <w:color w:val="000000"/>
                <w:sz w:val="24"/>
                <w:szCs w:val="24"/>
                <w:u w:val="none"/>
              </w:rPr>
            </w:pPr>
          </w:p>
        </w:tc>
      </w:tr>
      <w:tr w14:paraId="70C2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E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1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F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643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98BF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3377A">
            <w:pPr>
              <w:jc w:val="center"/>
              <w:rPr>
                <w:rFonts w:hint="eastAsia" w:ascii="宋体" w:hAnsi="宋体" w:eastAsia="宋体" w:cs="宋体"/>
                <w:i w:val="0"/>
                <w:iCs w:val="0"/>
                <w:color w:val="000000"/>
                <w:sz w:val="24"/>
                <w:szCs w:val="24"/>
                <w:u w:val="none"/>
              </w:rPr>
            </w:pPr>
          </w:p>
        </w:tc>
      </w:tr>
      <w:tr w14:paraId="3144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0D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8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2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2CE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3F4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78929">
            <w:pPr>
              <w:jc w:val="center"/>
              <w:rPr>
                <w:rFonts w:hint="eastAsia" w:ascii="宋体" w:hAnsi="宋体" w:eastAsia="宋体" w:cs="宋体"/>
                <w:i w:val="0"/>
                <w:iCs w:val="0"/>
                <w:color w:val="000000"/>
                <w:sz w:val="24"/>
                <w:szCs w:val="24"/>
                <w:u w:val="none"/>
              </w:rPr>
            </w:pPr>
          </w:p>
        </w:tc>
      </w:tr>
      <w:tr w14:paraId="64E0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1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7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CE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CC4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B62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C8D86">
            <w:pPr>
              <w:jc w:val="center"/>
              <w:rPr>
                <w:rFonts w:hint="eastAsia" w:ascii="宋体" w:hAnsi="宋体" w:eastAsia="宋体" w:cs="宋体"/>
                <w:i w:val="0"/>
                <w:iCs w:val="0"/>
                <w:color w:val="000000"/>
                <w:sz w:val="24"/>
                <w:szCs w:val="24"/>
                <w:u w:val="none"/>
              </w:rPr>
            </w:pPr>
          </w:p>
        </w:tc>
      </w:tr>
      <w:tr w14:paraId="525C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9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DB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罗汉松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2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AA20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96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655F">
            <w:pPr>
              <w:jc w:val="center"/>
              <w:rPr>
                <w:rFonts w:hint="eastAsia" w:ascii="宋体" w:hAnsi="宋体" w:eastAsia="宋体" w:cs="宋体"/>
                <w:i w:val="0"/>
                <w:iCs w:val="0"/>
                <w:color w:val="000000"/>
                <w:sz w:val="24"/>
                <w:szCs w:val="24"/>
                <w:u w:val="none"/>
              </w:rPr>
            </w:pPr>
          </w:p>
        </w:tc>
      </w:tr>
      <w:tr w14:paraId="2FCE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E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C9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DA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6E8C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8728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E45C">
            <w:pPr>
              <w:jc w:val="center"/>
              <w:rPr>
                <w:rFonts w:hint="eastAsia" w:ascii="宋体" w:hAnsi="宋体" w:eastAsia="宋体" w:cs="宋体"/>
                <w:i w:val="0"/>
                <w:iCs w:val="0"/>
                <w:color w:val="000000"/>
                <w:sz w:val="24"/>
                <w:szCs w:val="24"/>
                <w:u w:val="none"/>
              </w:rPr>
            </w:pPr>
          </w:p>
        </w:tc>
      </w:tr>
      <w:tr w14:paraId="1C49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A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77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CB1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0044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FB90">
            <w:pPr>
              <w:jc w:val="center"/>
              <w:rPr>
                <w:rFonts w:hint="eastAsia" w:ascii="宋体" w:hAnsi="宋体" w:eastAsia="宋体" w:cs="宋体"/>
                <w:i w:val="0"/>
                <w:iCs w:val="0"/>
                <w:color w:val="000000"/>
                <w:sz w:val="24"/>
                <w:szCs w:val="24"/>
                <w:u w:val="none"/>
              </w:rPr>
            </w:pPr>
          </w:p>
        </w:tc>
      </w:tr>
      <w:tr w14:paraId="696F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6F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41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B2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128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8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3D503">
            <w:pPr>
              <w:jc w:val="center"/>
              <w:rPr>
                <w:rFonts w:hint="eastAsia" w:ascii="宋体" w:hAnsi="宋体" w:eastAsia="宋体" w:cs="宋体"/>
                <w:i w:val="0"/>
                <w:iCs w:val="0"/>
                <w:color w:val="000000"/>
                <w:sz w:val="24"/>
                <w:szCs w:val="24"/>
                <w:u w:val="none"/>
              </w:rPr>
            </w:pPr>
          </w:p>
        </w:tc>
      </w:tr>
      <w:tr w14:paraId="05C3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B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A1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高40cm.120盆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DF03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1720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77CC">
            <w:pPr>
              <w:jc w:val="center"/>
              <w:rPr>
                <w:rFonts w:hint="eastAsia" w:ascii="宋体" w:hAnsi="宋体" w:eastAsia="宋体" w:cs="宋体"/>
                <w:i w:val="0"/>
                <w:iCs w:val="0"/>
                <w:color w:val="000000"/>
                <w:sz w:val="24"/>
                <w:szCs w:val="24"/>
                <w:u w:val="none"/>
              </w:rPr>
            </w:pPr>
          </w:p>
        </w:tc>
      </w:tr>
      <w:tr w14:paraId="3894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5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A6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C7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1C9C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8F9B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61D4C">
            <w:pPr>
              <w:jc w:val="center"/>
              <w:rPr>
                <w:rFonts w:hint="eastAsia" w:ascii="宋体" w:hAnsi="宋体" w:eastAsia="宋体" w:cs="宋体"/>
                <w:i w:val="0"/>
                <w:iCs w:val="0"/>
                <w:color w:val="000000"/>
                <w:sz w:val="24"/>
                <w:szCs w:val="24"/>
                <w:u w:val="none"/>
              </w:rPr>
            </w:pPr>
          </w:p>
        </w:tc>
      </w:tr>
      <w:tr w14:paraId="5089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51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梦香兰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E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04D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E44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571B7">
            <w:pPr>
              <w:jc w:val="center"/>
              <w:rPr>
                <w:rFonts w:hint="eastAsia" w:ascii="宋体" w:hAnsi="宋体" w:eastAsia="宋体" w:cs="宋体"/>
                <w:i w:val="0"/>
                <w:iCs w:val="0"/>
                <w:color w:val="000000"/>
                <w:sz w:val="24"/>
                <w:szCs w:val="24"/>
                <w:u w:val="none"/>
              </w:rPr>
            </w:pPr>
          </w:p>
        </w:tc>
      </w:tr>
      <w:tr w14:paraId="105C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54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99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天竺葵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DE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87AF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D70C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B217C">
            <w:pPr>
              <w:jc w:val="center"/>
              <w:rPr>
                <w:rFonts w:hint="eastAsia" w:ascii="宋体" w:hAnsi="宋体" w:eastAsia="宋体" w:cs="宋体"/>
                <w:i w:val="0"/>
                <w:iCs w:val="0"/>
                <w:color w:val="000000"/>
                <w:sz w:val="24"/>
                <w:szCs w:val="24"/>
                <w:u w:val="none"/>
              </w:rPr>
            </w:pPr>
          </w:p>
        </w:tc>
      </w:tr>
      <w:tr w14:paraId="7414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6D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CC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瓜叶菊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44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0AE8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ECB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62D56">
            <w:pPr>
              <w:jc w:val="center"/>
              <w:rPr>
                <w:rFonts w:hint="eastAsia" w:ascii="宋体" w:hAnsi="宋体" w:eastAsia="宋体" w:cs="宋体"/>
                <w:i w:val="0"/>
                <w:iCs w:val="0"/>
                <w:color w:val="000000"/>
                <w:sz w:val="24"/>
                <w:szCs w:val="24"/>
                <w:u w:val="none"/>
              </w:rPr>
            </w:pPr>
          </w:p>
        </w:tc>
      </w:tr>
      <w:tr w14:paraId="378D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21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7C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香石竹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A1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4615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0FFC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460EF">
            <w:pPr>
              <w:jc w:val="center"/>
              <w:rPr>
                <w:rFonts w:hint="eastAsia" w:ascii="宋体" w:hAnsi="宋体" w:eastAsia="宋体" w:cs="宋体"/>
                <w:i w:val="0"/>
                <w:iCs w:val="0"/>
                <w:color w:val="000000"/>
                <w:sz w:val="24"/>
                <w:szCs w:val="24"/>
                <w:u w:val="none"/>
              </w:rPr>
            </w:pPr>
          </w:p>
        </w:tc>
      </w:tr>
      <w:tr w14:paraId="0E2A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F5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92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袋鼠花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B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5F1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82C1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759FC">
            <w:pPr>
              <w:jc w:val="center"/>
              <w:rPr>
                <w:rFonts w:hint="eastAsia" w:ascii="宋体" w:hAnsi="宋体" w:eastAsia="宋体" w:cs="宋体"/>
                <w:i w:val="0"/>
                <w:iCs w:val="0"/>
                <w:color w:val="000000"/>
                <w:sz w:val="24"/>
                <w:szCs w:val="24"/>
                <w:u w:val="none"/>
              </w:rPr>
            </w:pPr>
          </w:p>
        </w:tc>
      </w:tr>
      <w:tr w14:paraId="3EED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E0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65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20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C913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0E3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C60BC">
            <w:pPr>
              <w:jc w:val="center"/>
              <w:rPr>
                <w:rFonts w:hint="eastAsia" w:ascii="宋体" w:hAnsi="宋体" w:eastAsia="宋体" w:cs="宋体"/>
                <w:i w:val="0"/>
                <w:iCs w:val="0"/>
                <w:color w:val="000000"/>
                <w:sz w:val="24"/>
                <w:szCs w:val="24"/>
                <w:u w:val="none"/>
              </w:rPr>
            </w:pPr>
          </w:p>
        </w:tc>
      </w:tr>
      <w:tr w14:paraId="3246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8E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AF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帝王海棠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01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3CA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B71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0C7C5">
            <w:pPr>
              <w:jc w:val="center"/>
              <w:rPr>
                <w:rFonts w:hint="eastAsia" w:ascii="宋体" w:hAnsi="宋体" w:eastAsia="宋体" w:cs="宋体"/>
                <w:i w:val="0"/>
                <w:iCs w:val="0"/>
                <w:color w:val="000000"/>
                <w:sz w:val="24"/>
                <w:szCs w:val="24"/>
                <w:u w:val="none"/>
              </w:rPr>
            </w:pPr>
          </w:p>
        </w:tc>
      </w:tr>
      <w:tr w14:paraId="129F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20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B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鳟鱼海棠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48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9F5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825E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4C08">
            <w:pPr>
              <w:jc w:val="center"/>
              <w:rPr>
                <w:rFonts w:hint="eastAsia" w:ascii="宋体" w:hAnsi="宋体" w:eastAsia="宋体" w:cs="宋体"/>
                <w:i w:val="0"/>
                <w:iCs w:val="0"/>
                <w:color w:val="000000"/>
                <w:sz w:val="24"/>
                <w:szCs w:val="24"/>
                <w:u w:val="none"/>
              </w:rPr>
            </w:pPr>
          </w:p>
        </w:tc>
      </w:tr>
      <w:tr w14:paraId="6E57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87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2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FE04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B777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8AEE0">
            <w:pPr>
              <w:jc w:val="center"/>
              <w:rPr>
                <w:rFonts w:hint="eastAsia" w:ascii="宋体" w:hAnsi="宋体" w:eastAsia="宋体" w:cs="宋体"/>
                <w:i w:val="0"/>
                <w:iCs w:val="0"/>
                <w:color w:val="000000"/>
                <w:sz w:val="24"/>
                <w:szCs w:val="24"/>
                <w:u w:val="none"/>
              </w:rPr>
            </w:pPr>
          </w:p>
        </w:tc>
      </w:tr>
      <w:tr w14:paraId="0195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C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DE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白脉椒草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BD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CB9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5C3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1B27E">
            <w:pPr>
              <w:jc w:val="center"/>
              <w:rPr>
                <w:rFonts w:hint="eastAsia" w:ascii="宋体" w:hAnsi="宋体" w:eastAsia="宋体" w:cs="宋体"/>
                <w:i w:val="0"/>
                <w:iCs w:val="0"/>
                <w:color w:val="000000"/>
                <w:sz w:val="24"/>
                <w:szCs w:val="24"/>
                <w:u w:val="none"/>
              </w:rPr>
            </w:pPr>
          </w:p>
        </w:tc>
      </w:tr>
      <w:tr w14:paraId="5B64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46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0D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AB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7C0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D719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9023E">
            <w:pPr>
              <w:jc w:val="center"/>
              <w:rPr>
                <w:rFonts w:hint="eastAsia" w:ascii="宋体" w:hAnsi="宋体" w:eastAsia="宋体" w:cs="宋体"/>
                <w:i w:val="0"/>
                <w:iCs w:val="0"/>
                <w:color w:val="000000"/>
                <w:sz w:val="24"/>
                <w:szCs w:val="24"/>
                <w:u w:val="none"/>
              </w:rPr>
            </w:pPr>
          </w:p>
        </w:tc>
      </w:tr>
      <w:tr w14:paraId="4D80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D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87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C69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189F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1966">
            <w:pPr>
              <w:jc w:val="center"/>
              <w:rPr>
                <w:rFonts w:hint="eastAsia" w:ascii="宋体" w:hAnsi="宋体" w:eastAsia="宋体" w:cs="宋体"/>
                <w:i w:val="0"/>
                <w:iCs w:val="0"/>
                <w:color w:val="000000"/>
                <w:sz w:val="24"/>
                <w:szCs w:val="24"/>
                <w:u w:val="none"/>
              </w:rPr>
            </w:pPr>
          </w:p>
        </w:tc>
      </w:tr>
      <w:tr w14:paraId="7129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9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A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蟹爪兰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B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DE28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04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E4D48">
            <w:pPr>
              <w:jc w:val="center"/>
              <w:rPr>
                <w:rFonts w:hint="eastAsia" w:ascii="宋体" w:hAnsi="宋体" w:eastAsia="宋体" w:cs="宋体"/>
                <w:i w:val="0"/>
                <w:iCs w:val="0"/>
                <w:color w:val="000000"/>
                <w:sz w:val="24"/>
                <w:szCs w:val="24"/>
                <w:u w:val="none"/>
              </w:rPr>
            </w:pPr>
          </w:p>
        </w:tc>
      </w:tr>
      <w:tr w14:paraId="4024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11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4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油画吊兰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59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3D7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980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549D7">
            <w:pPr>
              <w:jc w:val="center"/>
              <w:rPr>
                <w:rFonts w:hint="eastAsia" w:ascii="宋体" w:hAnsi="宋体" w:eastAsia="宋体" w:cs="宋体"/>
                <w:i w:val="0"/>
                <w:iCs w:val="0"/>
                <w:color w:val="000000"/>
                <w:sz w:val="24"/>
                <w:szCs w:val="24"/>
                <w:u w:val="none"/>
              </w:rPr>
            </w:pPr>
          </w:p>
        </w:tc>
      </w:tr>
      <w:tr w14:paraId="0F28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69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B0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油画吊兰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D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AC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20B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5CB6">
            <w:pPr>
              <w:jc w:val="center"/>
              <w:rPr>
                <w:rFonts w:hint="eastAsia" w:ascii="宋体" w:hAnsi="宋体" w:eastAsia="宋体" w:cs="宋体"/>
                <w:i w:val="0"/>
                <w:iCs w:val="0"/>
                <w:color w:val="000000"/>
                <w:sz w:val="24"/>
                <w:szCs w:val="24"/>
                <w:u w:val="none"/>
              </w:rPr>
            </w:pPr>
          </w:p>
        </w:tc>
      </w:tr>
      <w:tr w14:paraId="7536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89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11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9072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C4B7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A2B87">
            <w:pPr>
              <w:jc w:val="center"/>
              <w:rPr>
                <w:rFonts w:hint="eastAsia" w:ascii="宋体" w:hAnsi="宋体" w:eastAsia="宋体" w:cs="宋体"/>
                <w:i w:val="0"/>
                <w:iCs w:val="0"/>
                <w:color w:val="000000"/>
                <w:sz w:val="24"/>
                <w:szCs w:val="24"/>
                <w:u w:val="none"/>
              </w:rPr>
            </w:pPr>
          </w:p>
        </w:tc>
      </w:tr>
      <w:tr w14:paraId="6EB9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1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9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洋水仙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C7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12AF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DEDF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4F1F4">
            <w:pPr>
              <w:jc w:val="center"/>
              <w:rPr>
                <w:rFonts w:hint="eastAsia" w:ascii="宋体" w:hAnsi="宋体" w:eastAsia="宋体" w:cs="宋体"/>
                <w:i w:val="0"/>
                <w:iCs w:val="0"/>
                <w:color w:val="000000"/>
                <w:sz w:val="24"/>
                <w:szCs w:val="24"/>
                <w:u w:val="none"/>
              </w:rPr>
            </w:pPr>
          </w:p>
        </w:tc>
      </w:tr>
      <w:tr w14:paraId="4847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1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1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18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50EB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6D6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F4360">
            <w:pPr>
              <w:jc w:val="center"/>
              <w:rPr>
                <w:rFonts w:hint="eastAsia" w:ascii="宋体" w:hAnsi="宋体" w:eastAsia="宋体" w:cs="宋体"/>
                <w:i w:val="0"/>
                <w:iCs w:val="0"/>
                <w:color w:val="000000"/>
                <w:sz w:val="24"/>
                <w:szCs w:val="24"/>
                <w:u w:val="none"/>
              </w:rPr>
            </w:pPr>
          </w:p>
        </w:tc>
      </w:tr>
      <w:tr w14:paraId="0A78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3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A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DCE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08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B3FF4">
            <w:pPr>
              <w:jc w:val="center"/>
              <w:rPr>
                <w:rFonts w:hint="eastAsia" w:ascii="宋体" w:hAnsi="宋体" w:eastAsia="宋体" w:cs="宋体"/>
                <w:i w:val="0"/>
                <w:iCs w:val="0"/>
                <w:color w:val="000000"/>
                <w:sz w:val="24"/>
                <w:szCs w:val="24"/>
                <w:u w:val="none"/>
              </w:rPr>
            </w:pPr>
          </w:p>
        </w:tc>
      </w:tr>
      <w:tr w14:paraId="345E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8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1E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20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ED2C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C4E0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A1E55">
            <w:pPr>
              <w:jc w:val="center"/>
              <w:rPr>
                <w:rFonts w:hint="eastAsia" w:ascii="宋体" w:hAnsi="宋体" w:eastAsia="宋体" w:cs="宋体"/>
                <w:i w:val="0"/>
                <w:iCs w:val="0"/>
                <w:color w:val="000000"/>
                <w:sz w:val="24"/>
                <w:szCs w:val="24"/>
                <w:u w:val="none"/>
              </w:rPr>
            </w:pPr>
          </w:p>
        </w:tc>
      </w:tr>
      <w:tr w14:paraId="321D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D8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5A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4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65D3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DA68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5B8BF">
            <w:pPr>
              <w:jc w:val="center"/>
              <w:rPr>
                <w:rFonts w:hint="eastAsia" w:ascii="宋体" w:hAnsi="宋体" w:eastAsia="宋体" w:cs="宋体"/>
                <w:i w:val="0"/>
                <w:iCs w:val="0"/>
                <w:color w:val="000000"/>
                <w:sz w:val="24"/>
                <w:szCs w:val="24"/>
                <w:u w:val="none"/>
              </w:rPr>
            </w:pPr>
          </w:p>
        </w:tc>
      </w:tr>
      <w:tr w14:paraId="5E8B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FA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A2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74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5BF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B994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FD415">
            <w:pPr>
              <w:jc w:val="center"/>
              <w:rPr>
                <w:rFonts w:hint="eastAsia" w:ascii="宋体" w:hAnsi="宋体" w:eastAsia="宋体" w:cs="宋体"/>
                <w:i w:val="0"/>
                <w:iCs w:val="0"/>
                <w:color w:val="000000"/>
                <w:sz w:val="24"/>
                <w:szCs w:val="24"/>
                <w:u w:val="none"/>
              </w:rPr>
            </w:pPr>
          </w:p>
        </w:tc>
      </w:tr>
      <w:tr w14:paraId="0D2D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47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3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蓝茄花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C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1954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6FA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0A31">
            <w:pPr>
              <w:jc w:val="center"/>
              <w:rPr>
                <w:rFonts w:hint="eastAsia" w:ascii="宋体" w:hAnsi="宋体" w:eastAsia="宋体" w:cs="宋体"/>
                <w:i w:val="0"/>
                <w:iCs w:val="0"/>
                <w:color w:val="000000"/>
                <w:sz w:val="24"/>
                <w:szCs w:val="24"/>
                <w:u w:val="none"/>
              </w:rPr>
            </w:pPr>
          </w:p>
        </w:tc>
      </w:tr>
      <w:tr w14:paraId="78B6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62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E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狐尾天门冬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24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A841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2B57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26533">
            <w:pPr>
              <w:jc w:val="center"/>
              <w:rPr>
                <w:rFonts w:hint="eastAsia" w:ascii="宋体" w:hAnsi="宋体" w:eastAsia="宋体" w:cs="宋体"/>
                <w:i w:val="0"/>
                <w:iCs w:val="0"/>
                <w:color w:val="000000"/>
                <w:sz w:val="24"/>
                <w:szCs w:val="24"/>
                <w:u w:val="none"/>
              </w:rPr>
            </w:pPr>
          </w:p>
        </w:tc>
      </w:tr>
      <w:tr w14:paraId="0146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7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C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香水茶花1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6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958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0116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4214">
            <w:pPr>
              <w:jc w:val="center"/>
              <w:rPr>
                <w:rFonts w:hint="eastAsia" w:ascii="宋体" w:hAnsi="宋体" w:eastAsia="宋体" w:cs="宋体"/>
                <w:i w:val="0"/>
                <w:iCs w:val="0"/>
                <w:color w:val="000000"/>
                <w:sz w:val="24"/>
                <w:szCs w:val="24"/>
                <w:u w:val="none"/>
              </w:rPr>
            </w:pPr>
          </w:p>
        </w:tc>
      </w:tr>
      <w:tr w14:paraId="2777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53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8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香水茶花2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1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3FFD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938C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D34F4">
            <w:pPr>
              <w:jc w:val="center"/>
              <w:rPr>
                <w:rFonts w:hint="eastAsia" w:ascii="宋体" w:hAnsi="宋体" w:eastAsia="宋体" w:cs="宋体"/>
                <w:i w:val="0"/>
                <w:iCs w:val="0"/>
                <w:color w:val="000000"/>
                <w:sz w:val="24"/>
                <w:szCs w:val="24"/>
                <w:u w:val="none"/>
              </w:rPr>
            </w:pPr>
          </w:p>
        </w:tc>
      </w:tr>
      <w:tr w14:paraId="3E34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A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BE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红山茶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7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708D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BFE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F6FFD">
            <w:pPr>
              <w:jc w:val="center"/>
              <w:rPr>
                <w:rFonts w:hint="eastAsia" w:ascii="宋体" w:hAnsi="宋体" w:eastAsia="宋体" w:cs="宋体"/>
                <w:i w:val="0"/>
                <w:iCs w:val="0"/>
                <w:color w:val="000000"/>
                <w:sz w:val="24"/>
                <w:szCs w:val="24"/>
                <w:u w:val="none"/>
              </w:rPr>
            </w:pPr>
          </w:p>
        </w:tc>
      </w:tr>
      <w:tr w14:paraId="571A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85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B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11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94D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A204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71812">
            <w:pPr>
              <w:jc w:val="center"/>
              <w:rPr>
                <w:rFonts w:hint="eastAsia" w:ascii="宋体" w:hAnsi="宋体" w:eastAsia="宋体" w:cs="宋体"/>
                <w:i w:val="0"/>
                <w:iCs w:val="0"/>
                <w:color w:val="000000"/>
                <w:sz w:val="24"/>
                <w:szCs w:val="24"/>
                <w:u w:val="none"/>
              </w:rPr>
            </w:pPr>
          </w:p>
        </w:tc>
      </w:tr>
      <w:tr w14:paraId="7EF8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D9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8B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FC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30F8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87CE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93AE0">
            <w:pPr>
              <w:jc w:val="center"/>
              <w:rPr>
                <w:rFonts w:hint="eastAsia" w:ascii="宋体" w:hAnsi="宋体" w:eastAsia="宋体" w:cs="宋体"/>
                <w:i w:val="0"/>
                <w:iCs w:val="0"/>
                <w:color w:val="000000"/>
                <w:sz w:val="24"/>
                <w:szCs w:val="24"/>
                <w:u w:val="none"/>
              </w:rPr>
            </w:pPr>
          </w:p>
        </w:tc>
      </w:tr>
      <w:tr w14:paraId="275D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2D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5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栀子花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27C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C1DA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61C47">
            <w:pPr>
              <w:jc w:val="center"/>
              <w:rPr>
                <w:rFonts w:hint="eastAsia" w:ascii="宋体" w:hAnsi="宋体" w:eastAsia="宋体" w:cs="宋体"/>
                <w:i w:val="0"/>
                <w:iCs w:val="0"/>
                <w:color w:val="000000"/>
                <w:sz w:val="24"/>
                <w:szCs w:val="24"/>
                <w:u w:val="none"/>
              </w:rPr>
            </w:pPr>
          </w:p>
        </w:tc>
      </w:tr>
      <w:tr w14:paraId="0974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1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C9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5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2DBC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C20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42068">
            <w:pPr>
              <w:jc w:val="center"/>
              <w:rPr>
                <w:rFonts w:hint="eastAsia" w:ascii="宋体" w:hAnsi="宋体" w:eastAsia="宋体" w:cs="宋体"/>
                <w:i w:val="0"/>
                <w:iCs w:val="0"/>
                <w:color w:val="000000"/>
                <w:sz w:val="24"/>
                <w:szCs w:val="24"/>
                <w:u w:val="none"/>
              </w:rPr>
            </w:pPr>
          </w:p>
        </w:tc>
      </w:tr>
      <w:tr w14:paraId="2D61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D2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6D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5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A1F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ED4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EE54D">
            <w:pPr>
              <w:jc w:val="center"/>
              <w:rPr>
                <w:rFonts w:hint="eastAsia" w:ascii="宋体" w:hAnsi="宋体" w:eastAsia="宋体" w:cs="宋体"/>
                <w:i w:val="0"/>
                <w:iCs w:val="0"/>
                <w:color w:val="000000"/>
                <w:sz w:val="24"/>
                <w:szCs w:val="24"/>
                <w:u w:val="none"/>
              </w:rPr>
            </w:pPr>
          </w:p>
        </w:tc>
      </w:tr>
      <w:tr w14:paraId="4B29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71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24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长寿花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D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FB1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357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51999">
            <w:pPr>
              <w:jc w:val="center"/>
              <w:rPr>
                <w:rFonts w:hint="eastAsia" w:ascii="宋体" w:hAnsi="宋体" w:eastAsia="宋体" w:cs="宋体"/>
                <w:i w:val="0"/>
                <w:iCs w:val="0"/>
                <w:color w:val="000000"/>
                <w:sz w:val="24"/>
                <w:szCs w:val="24"/>
                <w:u w:val="none"/>
              </w:rPr>
            </w:pPr>
          </w:p>
        </w:tc>
      </w:tr>
      <w:tr w14:paraId="081F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0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55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9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C3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26E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FD237">
            <w:pPr>
              <w:jc w:val="center"/>
              <w:rPr>
                <w:rFonts w:hint="eastAsia" w:ascii="宋体" w:hAnsi="宋体" w:eastAsia="宋体" w:cs="宋体"/>
                <w:i w:val="0"/>
                <w:iCs w:val="0"/>
                <w:color w:val="000000"/>
                <w:sz w:val="24"/>
                <w:szCs w:val="24"/>
                <w:u w:val="none"/>
              </w:rPr>
            </w:pPr>
          </w:p>
        </w:tc>
      </w:tr>
      <w:tr w14:paraId="2050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5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43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6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E9D5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7C9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316F">
            <w:pPr>
              <w:jc w:val="center"/>
              <w:rPr>
                <w:rFonts w:hint="eastAsia" w:ascii="宋体" w:hAnsi="宋体" w:eastAsia="宋体" w:cs="宋体"/>
                <w:i w:val="0"/>
                <w:iCs w:val="0"/>
                <w:color w:val="000000"/>
                <w:sz w:val="24"/>
                <w:szCs w:val="24"/>
                <w:u w:val="none"/>
              </w:rPr>
            </w:pPr>
          </w:p>
        </w:tc>
      </w:tr>
      <w:tr w14:paraId="44FC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3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3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B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D7D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487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84D0D">
            <w:pPr>
              <w:jc w:val="center"/>
              <w:rPr>
                <w:rFonts w:hint="eastAsia" w:ascii="宋体" w:hAnsi="宋体" w:eastAsia="宋体" w:cs="宋体"/>
                <w:i w:val="0"/>
                <w:iCs w:val="0"/>
                <w:color w:val="000000"/>
                <w:sz w:val="24"/>
                <w:szCs w:val="24"/>
                <w:u w:val="none"/>
              </w:rPr>
            </w:pPr>
          </w:p>
        </w:tc>
      </w:tr>
      <w:tr w14:paraId="2161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B3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A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仙客来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FF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6141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DE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F0DB1">
            <w:pPr>
              <w:jc w:val="center"/>
              <w:rPr>
                <w:rFonts w:hint="eastAsia" w:ascii="宋体" w:hAnsi="宋体" w:eastAsia="宋体" w:cs="宋体"/>
                <w:i w:val="0"/>
                <w:iCs w:val="0"/>
                <w:color w:val="000000"/>
                <w:sz w:val="24"/>
                <w:szCs w:val="24"/>
                <w:u w:val="none"/>
              </w:rPr>
            </w:pPr>
          </w:p>
        </w:tc>
      </w:tr>
      <w:tr w14:paraId="4B8B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3D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09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仙客来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8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高20cm，180-200盆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085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52F6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1D955">
            <w:pPr>
              <w:jc w:val="center"/>
              <w:rPr>
                <w:rFonts w:hint="eastAsia" w:ascii="宋体" w:hAnsi="宋体" w:eastAsia="宋体" w:cs="宋体"/>
                <w:i w:val="0"/>
                <w:iCs w:val="0"/>
                <w:color w:val="000000"/>
                <w:sz w:val="24"/>
                <w:szCs w:val="24"/>
                <w:u w:val="none"/>
              </w:rPr>
            </w:pPr>
          </w:p>
        </w:tc>
      </w:tr>
      <w:tr w14:paraId="583E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08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D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3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单枝</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AE04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nil"/>
              <w:left w:val="nil"/>
              <w:bottom w:val="nil"/>
              <w:right w:val="nil"/>
            </w:tcBorders>
            <w:shd w:val="clear" w:color="auto" w:fill="FFFFFF"/>
            <w:noWrap/>
            <w:vAlign w:val="center"/>
          </w:tcPr>
          <w:p w14:paraId="6B089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30B4F">
            <w:pPr>
              <w:jc w:val="center"/>
              <w:rPr>
                <w:rFonts w:hint="eastAsia" w:ascii="宋体" w:hAnsi="宋体" w:eastAsia="宋体" w:cs="宋体"/>
                <w:i w:val="0"/>
                <w:iCs w:val="0"/>
                <w:color w:val="000000"/>
                <w:sz w:val="24"/>
                <w:szCs w:val="24"/>
                <w:u w:val="none"/>
              </w:rPr>
            </w:pPr>
          </w:p>
        </w:tc>
      </w:tr>
      <w:tr w14:paraId="1601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D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39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61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单枝</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CDA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97A9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F6945">
            <w:pPr>
              <w:jc w:val="center"/>
              <w:rPr>
                <w:rFonts w:hint="eastAsia" w:ascii="宋体" w:hAnsi="宋体" w:eastAsia="宋体" w:cs="宋体"/>
                <w:i w:val="0"/>
                <w:iCs w:val="0"/>
                <w:color w:val="000000"/>
                <w:sz w:val="24"/>
                <w:szCs w:val="24"/>
                <w:u w:val="none"/>
              </w:rPr>
            </w:pPr>
          </w:p>
        </w:tc>
      </w:tr>
      <w:tr w14:paraId="1275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BB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39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D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914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9BB5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4E75">
            <w:pPr>
              <w:jc w:val="center"/>
              <w:rPr>
                <w:rFonts w:hint="eastAsia" w:ascii="宋体" w:hAnsi="宋体" w:eastAsia="宋体" w:cs="宋体"/>
                <w:i w:val="0"/>
                <w:iCs w:val="0"/>
                <w:color w:val="000000"/>
                <w:sz w:val="24"/>
                <w:szCs w:val="24"/>
                <w:u w:val="none"/>
              </w:rPr>
            </w:pPr>
          </w:p>
        </w:tc>
      </w:tr>
      <w:tr w14:paraId="09F5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F0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FD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5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7FF2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4D54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573F9">
            <w:pPr>
              <w:jc w:val="center"/>
              <w:rPr>
                <w:rFonts w:hint="eastAsia" w:ascii="宋体" w:hAnsi="宋体" w:eastAsia="宋体" w:cs="宋体"/>
                <w:i w:val="0"/>
                <w:iCs w:val="0"/>
                <w:color w:val="000000"/>
                <w:sz w:val="24"/>
                <w:szCs w:val="24"/>
                <w:u w:val="none"/>
              </w:rPr>
            </w:pPr>
          </w:p>
        </w:tc>
      </w:tr>
      <w:tr w14:paraId="65BF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78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D6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大花卉兰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0B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高80cm，4-5花剑</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00E6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5D4E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7FB70">
            <w:pPr>
              <w:jc w:val="center"/>
              <w:rPr>
                <w:rFonts w:hint="eastAsia" w:ascii="宋体" w:hAnsi="宋体" w:eastAsia="宋体" w:cs="宋体"/>
                <w:i w:val="0"/>
                <w:iCs w:val="0"/>
                <w:color w:val="000000"/>
                <w:sz w:val="24"/>
                <w:szCs w:val="24"/>
                <w:u w:val="none"/>
              </w:rPr>
            </w:pPr>
          </w:p>
        </w:tc>
      </w:tr>
      <w:tr w14:paraId="3D1D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E8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DA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文心兰（小）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3A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7B3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8F6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FC4CC">
            <w:pPr>
              <w:jc w:val="center"/>
              <w:rPr>
                <w:rFonts w:hint="eastAsia" w:ascii="宋体" w:hAnsi="宋体" w:eastAsia="宋体" w:cs="宋体"/>
                <w:i w:val="0"/>
                <w:iCs w:val="0"/>
                <w:color w:val="000000"/>
                <w:sz w:val="24"/>
                <w:szCs w:val="24"/>
                <w:u w:val="none"/>
              </w:rPr>
            </w:pPr>
          </w:p>
        </w:tc>
      </w:tr>
      <w:tr w14:paraId="15C5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F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87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文心兰（大）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B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E49A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AF4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572DE">
            <w:pPr>
              <w:jc w:val="center"/>
              <w:rPr>
                <w:rFonts w:hint="eastAsia" w:ascii="宋体" w:hAnsi="宋体" w:eastAsia="宋体" w:cs="宋体"/>
                <w:i w:val="0"/>
                <w:iCs w:val="0"/>
                <w:color w:val="000000"/>
                <w:sz w:val="24"/>
                <w:szCs w:val="24"/>
                <w:u w:val="none"/>
              </w:rPr>
            </w:pPr>
          </w:p>
        </w:tc>
      </w:tr>
      <w:tr w14:paraId="45A9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7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7D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E9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525D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50D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3DFD7">
            <w:pPr>
              <w:jc w:val="center"/>
              <w:rPr>
                <w:rFonts w:hint="eastAsia" w:ascii="宋体" w:hAnsi="宋体" w:eastAsia="宋体" w:cs="宋体"/>
                <w:i w:val="0"/>
                <w:iCs w:val="0"/>
                <w:color w:val="000000"/>
                <w:sz w:val="24"/>
                <w:szCs w:val="24"/>
                <w:u w:val="none"/>
              </w:rPr>
            </w:pPr>
          </w:p>
        </w:tc>
      </w:tr>
      <w:tr w14:paraId="33DC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EE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0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39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3233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CD1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C3D4">
            <w:pPr>
              <w:jc w:val="center"/>
              <w:rPr>
                <w:rFonts w:hint="eastAsia" w:ascii="宋体" w:hAnsi="宋体" w:eastAsia="宋体" w:cs="宋体"/>
                <w:i w:val="0"/>
                <w:iCs w:val="0"/>
                <w:color w:val="000000"/>
                <w:sz w:val="24"/>
                <w:szCs w:val="24"/>
                <w:u w:val="none"/>
              </w:rPr>
            </w:pPr>
          </w:p>
        </w:tc>
      </w:tr>
      <w:tr w14:paraId="0E80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9E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56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DB1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276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E26A">
            <w:pPr>
              <w:jc w:val="center"/>
              <w:rPr>
                <w:rFonts w:hint="eastAsia" w:ascii="宋体" w:hAnsi="宋体" w:eastAsia="宋体" w:cs="宋体"/>
                <w:i w:val="0"/>
                <w:iCs w:val="0"/>
                <w:color w:val="000000"/>
                <w:sz w:val="24"/>
                <w:szCs w:val="24"/>
                <w:u w:val="none"/>
              </w:rPr>
            </w:pPr>
          </w:p>
        </w:tc>
      </w:tr>
      <w:tr w14:paraId="6C4C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5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F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红、兰雪花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1F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498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6CB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9A8F8">
            <w:pPr>
              <w:jc w:val="center"/>
              <w:rPr>
                <w:rFonts w:hint="eastAsia" w:ascii="宋体" w:hAnsi="宋体" w:eastAsia="宋体" w:cs="宋体"/>
                <w:i w:val="0"/>
                <w:iCs w:val="0"/>
                <w:color w:val="000000"/>
                <w:sz w:val="24"/>
                <w:szCs w:val="24"/>
                <w:u w:val="none"/>
              </w:rPr>
            </w:pPr>
          </w:p>
        </w:tc>
      </w:tr>
      <w:tr w14:paraId="5C40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2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C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法国香水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96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E478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7A8F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30BF">
            <w:pPr>
              <w:jc w:val="center"/>
              <w:rPr>
                <w:rFonts w:hint="eastAsia" w:ascii="宋体" w:hAnsi="宋体" w:eastAsia="宋体" w:cs="宋体"/>
                <w:i w:val="0"/>
                <w:iCs w:val="0"/>
                <w:color w:val="000000"/>
                <w:sz w:val="24"/>
                <w:szCs w:val="24"/>
                <w:u w:val="none"/>
              </w:rPr>
            </w:pPr>
          </w:p>
        </w:tc>
      </w:tr>
      <w:tr w14:paraId="0C08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A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5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A1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73AC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3D0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6277">
            <w:pPr>
              <w:jc w:val="center"/>
              <w:rPr>
                <w:rFonts w:hint="eastAsia" w:ascii="宋体" w:hAnsi="宋体" w:eastAsia="宋体" w:cs="宋体"/>
                <w:i w:val="0"/>
                <w:iCs w:val="0"/>
                <w:color w:val="000000"/>
                <w:sz w:val="24"/>
                <w:szCs w:val="24"/>
                <w:u w:val="none"/>
              </w:rPr>
            </w:pPr>
          </w:p>
        </w:tc>
      </w:tr>
      <w:tr w14:paraId="24FD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07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B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朱顶红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94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进口，球径18-20cm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F2BE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DA39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2A424">
            <w:pPr>
              <w:jc w:val="center"/>
              <w:rPr>
                <w:rFonts w:hint="eastAsia" w:ascii="宋体" w:hAnsi="宋体" w:eastAsia="宋体" w:cs="宋体"/>
                <w:i w:val="0"/>
                <w:iCs w:val="0"/>
                <w:color w:val="000000"/>
                <w:sz w:val="24"/>
                <w:szCs w:val="24"/>
                <w:u w:val="none"/>
              </w:rPr>
            </w:pPr>
          </w:p>
        </w:tc>
      </w:tr>
      <w:tr w14:paraId="4F6A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C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D2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虎刺梅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4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BDF8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234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DED24">
            <w:pPr>
              <w:jc w:val="center"/>
              <w:rPr>
                <w:rFonts w:hint="eastAsia" w:ascii="宋体" w:hAnsi="宋体" w:eastAsia="宋体" w:cs="宋体"/>
                <w:i w:val="0"/>
                <w:iCs w:val="0"/>
                <w:color w:val="000000"/>
                <w:sz w:val="24"/>
                <w:szCs w:val="24"/>
                <w:u w:val="none"/>
              </w:rPr>
            </w:pPr>
          </w:p>
        </w:tc>
      </w:tr>
      <w:tr w14:paraId="796B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4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2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凤梨1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35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F0BB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349B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D65C">
            <w:pPr>
              <w:jc w:val="center"/>
              <w:rPr>
                <w:rFonts w:hint="eastAsia" w:ascii="宋体" w:hAnsi="宋体" w:eastAsia="宋体" w:cs="宋体"/>
                <w:i w:val="0"/>
                <w:iCs w:val="0"/>
                <w:color w:val="000000"/>
                <w:sz w:val="24"/>
                <w:szCs w:val="24"/>
                <w:u w:val="none"/>
              </w:rPr>
            </w:pPr>
          </w:p>
        </w:tc>
      </w:tr>
      <w:tr w14:paraId="3FF4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47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6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凤梨2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E8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C58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A44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30E0D">
            <w:pPr>
              <w:jc w:val="center"/>
              <w:rPr>
                <w:rFonts w:hint="eastAsia" w:ascii="宋体" w:hAnsi="宋体" w:eastAsia="宋体" w:cs="宋体"/>
                <w:i w:val="0"/>
                <w:iCs w:val="0"/>
                <w:color w:val="000000"/>
                <w:sz w:val="24"/>
                <w:szCs w:val="24"/>
                <w:u w:val="none"/>
              </w:rPr>
            </w:pPr>
          </w:p>
        </w:tc>
      </w:tr>
      <w:tr w14:paraId="1406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66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7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宝莲灯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B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A70C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03F1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5A063">
            <w:pPr>
              <w:jc w:val="center"/>
              <w:rPr>
                <w:rFonts w:hint="eastAsia" w:ascii="宋体" w:hAnsi="宋体" w:eastAsia="宋体" w:cs="宋体"/>
                <w:i w:val="0"/>
                <w:iCs w:val="0"/>
                <w:color w:val="000000"/>
                <w:sz w:val="24"/>
                <w:szCs w:val="24"/>
                <w:u w:val="none"/>
              </w:rPr>
            </w:pPr>
          </w:p>
        </w:tc>
      </w:tr>
      <w:tr w14:paraId="6FE9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3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34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马蹄莲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B7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2A16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EB64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1471">
            <w:pPr>
              <w:jc w:val="center"/>
              <w:rPr>
                <w:rFonts w:hint="eastAsia" w:ascii="宋体" w:hAnsi="宋体" w:eastAsia="宋体" w:cs="宋体"/>
                <w:i w:val="0"/>
                <w:iCs w:val="0"/>
                <w:color w:val="000000"/>
                <w:sz w:val="24"/>
                <w:szCs w:val="24"/>
                <w:u w:val="none"/>
              </w:rPr>
            </w:pPr>
          </w:p>
        </w:tc>
      </w:tr>
      <w:tr w14:paraId="4FFB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B0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4A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石斛兰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7D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61ED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65DF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86FD7">
            <w:pPr>
              <w:jc w:val="center"/>
              <w:rPr>
                <w:rFonts w:hint="eastAsia" w:ascii="宋体" w:hAnsi="宋体" w:eastAsia="宋体" w:cs="宋体"/>
                <w:i w:val="0"/>
                <w:iCs w:val="0"/>
                <w:color w:val="000000"/>
                <w:sz w:val="24"/>
                <w:szCs w:val="24"/>
                <w:u w:val="none"/>
              </w:rPr>
            </w:pPr>
          </w:p>
        </w:tc>
      </w:tr>
      <w:tr w14:paraId="03B1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B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15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小香兰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4E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EB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30A4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6E33">
            <w:pPr>
              <w:jc w:val="center"/>
              <w:rPr>
                <w:rFonts w:hint="eastAsia" w:ascii="宋体" w:hAnsi="宋体" w:eastAsia="宋体" w:cs="宋体"/>
                <w:i w:val="0"/>
                <w:iCs w:val="0"/>
                <w:color w:val="000000"/>
                <w:sz w:val="24"/>
                <w:szCs w:val="24"/>
                <w:u w:val="none"/>
              </w:rPr>
            </w:pPr>
          </w:p>
        </w:tc>
      </w:tr>
      <w:tr w14:paraId="1C23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C8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F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77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EDF0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00FA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2CEAB">
            <w:pPr>
              <w:jc w:val="center"/>
              <w:rPr>
                <w:rFonts w:hint="eastAsia" w:ascii="宋体" w:hAnsi="宋体" w:eastAsia="宋体" w:cs="宋体"/>
                <w:i w:val="0"/>
                <w:iCs w:val="0"/>
                <w:color w:val="000000"/>
                <w:sz w:val="24"/>
                <w:szCs w:val="24"/>
                <w:u w:val="none"/>
              </w:rPr>
            </w:pPr>
          </w:p>
        </w:tc>
      </w:tr>
      <w:tr w14:paraId="33CE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F7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16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北美冬青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35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高50-60cm冠25-30cm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66AD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3CE1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DC39">
            <w:pPr>
              <w:jc w:val="center"/>
              <w:rPr>
                <w:rFonts w:hint="eastAsia" w:ascii="宋体" w:hAnsi="宋体" w:eastAsia="宋体" w:cs="宋体"/>
                <w:i w:val="0"/>
                <w:iCs w:val="0"/>
                <w:color w:val="000000"/>
                <w:sz w:val="24"/>
                <w:szCs w:val="24"/>
                <w:u w:val="none"/>
              </w:rPr>
            </w:pPr>
          </w:p>
        </w:tc>
      </w:tr>
      <w:tr w14:paraId="399E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48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1B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北美冬青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5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高80-90cm冠35-50cm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99A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5EA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35F9">
            <w:pPr>
              <w:jc w:val="center"/>
              <w:rPr>
                <w:rFonts w:hint="eastAsia" w:ascii="宋体" w:hAnsi="宋体" w:eastAsia="宋体" w:cs="宋体"/>
                <w:i w:val="0"/>
                <w:iCs w:val="0"/>
                <w:color w:val="000000"/>
                <w:sz w:val="24"/>
                <w:szCs w:val="24"/>
                <w:u w:val="none"/>
              </w:rPr>
            </w:pPr>
          </w:p>
        </w:tc>
      </w:tr>
      <w:tr w14:paraId="180C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9F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BB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蔓性风铃花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A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39C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D46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6A9DC">
            <w:pPr>
              <w:jc w:val="center"/>
              <w:rPr>
                <w:rFonts w:hint="eastAsia" w:ascii="宋体" w:hAnsi="宋体" w:eastAsia="宋体" w:cs="宋体"/>
                <w:i w:val="0"/>
                <w:iCs w:val="0"/>
                <w:color w:val="000000"/>
                <w:sz w:val="24"/>
                <w:szCs w:val="24"/>
                <w:u w:val="none"/>
              </w:rPr>
            </w:pPr>
          </w:p>
        </w:tc>
      </w:tr>
      <w:tr w14:paraId="4833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B9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蔓性风铃花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6F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D84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66A0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7518">
            <w:pPr>
              <w:jc w:val="center"/>
              <w:rPr>
                <w:rFonts w:hint="eastAsia" w:ascii="宋体" w:hAnsi="宋体" w:eastAsia="宋体" w:cs="宋体"/>
                <w:i w:val="0"/>
                <w:iCs w:val="0"/>
                <w:color w:val="000000"/>
                <w:sz w:val="24"/>
                <w:szCs w:val="24"/>
                <w:u w:val="none"/>
              </w:rPr>
            </w:pPr>
          </w:p>
        </w:tc>
      </w:tr>
      <w:tr w14:paraId="100F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2F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FD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EDE2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E480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00D8">
            <w:pPr>
              <w:jc w:val="center"/>
              <w:rPr>
                <w:rFonts w:hint="eastAsia" w:ascii="宋体" w:hAnsi="宋体" w:eastAsia="宋体" w:cs="宋体"/>
                <w:i w:val="0"/>
                <w:iCs w:val="0"/>
                <w:color w:val="000000"/>
                <w:sz w:val="24"/>
                <w:szCs w:val="24"/>
                <w:u w:val="none"/>
              </w:rPr>
            </w:pPr>
          </w:p>
        </w:tc>
      </w:tr>
      <w:tr w14:paraId="4420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A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D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6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1FD2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284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F604">
            <w:pPr>
              <w:jc w:val="center"/>
              <w:rPr>
                <w:rFonts w:hint="eastAsia" w:ascii="宋体" w:hAnsi="宋体" w:eastAsia="宋体" w:cs="宋体"/>
                <w:i w:val="0"/>
                <w:iCs w:val="0"/>
                <w:color w:val="000000"/>
                <w:sz w:val="24"/>
                <w:szCs w:val="24"/>
                <w:u w:val="none"/>
              </w:rPr>
            </w:pPr>
          </w:p>
        </w:tc>
      </w:tr>
      <w:tr w14:paraId="0F79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94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CD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6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B0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0D4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3F7B9">
            <w:pPr>
              <w:jc w:val="center"/>
              <w:rPr>
                <w:rFonts w:hint="eastAsia" w:ascii="宋体" w:hAnsi="宋体" w:eastAsia="宋体" w:cs="宋体"/>
                <w:i w:val="0"/>
                <w:iCs w:val="0"/>
                <w:color w:val="000000"/>
                <w:sz w:val="24"/>
                <w:szCs w:val="24"/>
                <w:u w:val="none"/>
              </w:rPr>
            </w:pPr>
          </w:p>
        </w:tc>
      </w:tr>
      <w:tr w14:paraId="776A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9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B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FC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4199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5BEB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3A979">
            <w:pPr>
              <w:jc w:val="center"/>
              <w:rPr>
                <w:rFonts w:hint="eastAsia" w:ascii="宋体" w:hAnsi="宋体" w:eastAsia="宋体" w:cs="宋体"/>
                <w:i w:val="0"/>
                <w:iCs w:val="0"/>
                <w:color w:val="000000"/>
                <w:sz w:val="24"/>
                <w:szCs w:val="24"/>
                <w:u w:val="none"/>
              </w:rPr>
            </w:pPr>
          </w:p>
        </w:tc>
      </w:tr>
      <w:tr w14:paraId="4CE6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5A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25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多肉组合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B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老桩、群生</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2245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E42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2D24B">
            <w:pPr>
              <w:jc w:val="center"/>
              <w:rPr>
                <w:rFonts w:hint="eastAsia" w:ascii="宋体" w:hAnsi="宋体" w:eastAsia="宋体" w:cs="宋体"/>
                <w:i w:val="0"/>
                <w:iCs w:val="0"/>
                <w:color w:val="000000"/>
                <w:sz w:val="24"/>
                <w:szCs w:val="24"/>
                <w:u w:val="none"/>
              </w:rPr>
            </w:pPr>
          </w:p>
        </w:tc>
      </w:tr>
      <w:tr w14:paraId="487C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A2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C5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沙漠玫瑰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4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DC7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9379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7A048">
            <w:pPr>
              <w:jc w:val="center"/>
              <w:rPr>
                <w:rFonts w:hint="eastAsia" w:ascii="宋体" w:hAnsi="宋体" w:eastAsia="宋体" w:cs="宋体"/>
                <w:i w:val="0"/>
                <w:iCs w:val="0"/>
                <w:color w:val="000000"/>
                <w:sz w:val="24"/>
                <w:szCs w:val="24"/>
                <w:u w:val="none"/>
              </w:rPr>
            </w:pPr>
          </w:p>
        </w:tc>
      </w:tr>
      <w:tr w14:paraId="774F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7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CB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丝苇类1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AE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藤长20-30cm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1724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B3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F78B7">
            <w:pPr>
              <w:jc w:val="center"/>
              <w:rPr>
                <w:rFonts w:hint="eastAsia" w:ascii="宋体" w:hAnsi="宋体" w:eastAsia="宋体" w:cs="宋体"/>
                <w:i w:val="0"/>
                <w:iCs w:val="0"/>
                <w:color w:val="000000"/>
                <w:sz w:val="24"/>
                <w:szCs w:val="24"/>
                <w:u w:val="none"/>
              </w:rPr>
            </w:pPr>
          </w:p>
        </w:tc>
      </w:tr>
      <w:tr w14:paraId="7892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05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02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丝苇类2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B3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藤长50-60cm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5084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EDB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D16BC">
            <w:pPr>
              <w:jc w:val="center"/>
              <w:rPr>
                <w:rFonts w:hint="eastAsia" w:ascii="宋体" w:hAnsi="宋体" w:eastAsia="宋体" w:cs="宋体"/>
                <w:i w:val="0"/>
                <w:iCs w:val="0"/>
                <w:color w:val="000000"/>
                <w:sz w:val="24"/>
                <w:szCs w:val="24"/>
                <w:u w:val="none"/>
              </w:rPr>
            </w:pPr>
          </w:p>
        </w:tc>
      </w:tr>
      <w:tr w14:paraId="53DE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26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2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D7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高80-90cm冠35-50cm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0CF5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05F5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8AF73">
            <w:pPr>
              <w:jc w:val="center"/>
              <w:rPr>
                <w:rFonts w:hint="eastAsia" w:ascii="宋体" w:hAnsi="宋体" w:eastAsia="宋体" w:cs="宋体"/>
                <w:i w:val="0"/>
                <w:iCs w:val="0"/>
                <w:color w:val="000000"/>
                <w:sz w:val="24"/>
                <w:szCs w:val="24"/>
                <w:u w:val="none"/>
              </w:rPr>
            </w:pPr>
          </w:p>
        </w:tc>
      </w:tr>
      <w:tr w14:paraId="61AB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0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C3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九里香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FD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高30-50cm150#盆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D0B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D607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29D30">
            <w:pPr>
              <w:jc w:val="center"/>
              <w:rPr>
                <w:rFonts w:hint="eastAsia" w:ascii="宋体" w:hAnsi="宋体" w:eastAsia="宋体" w:cs="宋体"/>
                <w:i w:val="0"/>
                <w:iCs w:val="0"/>
                <w:color w:val="000000"/>
                <w:sz w:val="24"/>
                <w:szCs w:val="24"/>
                <w:u w:val="none"/>
              </w:rPr>
            </w:pPr>
          </w:p>
        </w:tc>
      </w:tr>
      <w:tr w14:paraId="2FD0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A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95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垂丝茉莉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66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高80-90cm,2加仑盆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80C8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A41B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38D42">
            <w:pPr>
              <w:jc w:val="center"/>
              <w:rPr>
                <w:rFonts w:hint="eastAsia" w:ascii="宋体" w:hAnsi="宋体" w:eastAsia="宋体" w:cs="宋体"/>
                <w:i w:val="0"/>
                <w:iCs w:val="0"/>
                <w:color w:val="000000"/>
                <w:sz w:val="24"/>
                <w:szCs w:val="24"/>
                <w:u w:val="none"/>
              </w:rPr>
            </w:pPr>
          </w:p>
        </w:tc>
      </w:tr>
      <w:tr w14:paraId="6D85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C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35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86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高35-50cm冠20-25cm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2919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3888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C1A7B">
            <w:pPr>
              <w:jc w:val="center"/>
              <w:rPr>
                <w:rFonts w:hint="eastAsia" w:ascii="宋体" w:hAnsi="宋体" w:eastAsia="宋体" w:cs="宋体"/>
                <w:i w:val="0"/>
                <w:iCs w:val="0"/>
                <w:color w:val="000000"/>
                <w:sz w:val="24"/>
                <w:szCs w:val="24"/>
                <w:u w:val="none"/>
              </w:rPr>
            </w:pPr>
          </w:p>
        </w:tc>
      </w:tr>
      <w:tr w14:paraId="1136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AB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70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6E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F70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5CE3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8F002">
            <w:pPr>
              <w:jc w:val="center"/>
              <w:rPr>
                <w:rFonts w:hint="eastAsia" w:ascii="宋体" w:hAnsi="宋体" w:eastAsia="宋体" w:cs="宋体"/>
                <w:i w:val="0"/>
                <w:iCs w:val="0"/>
                <w:color w:val="000000"/>
                <w:sz w:val="24"/>
                <w:szCs w:val="24"/>
                <w:u w:val="none"/>
              </w:rPr>
            </w:pPr>
          </w:p>
        </w:tc>
      </w:tr>
      <w:tr w14:paraId="1173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60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1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E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高150-180cm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A37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835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45A2B">
            <w:pPr>
              <w:jc w:val="center"/>
              <w:rPr>
                <w:rFonts w:hint="eastAsia" w:ascii="宋体" w:hAnsi="宋体" w:eastAsia="宋体" w:cs="宋体"/>
                <w:i w:val="0"/>
                <w:iCs w:val="0"/>
                <w:color w:val="000000"/>
                <w:sz w:val="24"/>
                <w:szCs w:val="24"/>
                <w:u w:val="none"/>
              </w:rPr>
            </w:pPr>
          </w:p>
        </w:tc>
      </w:tr>
      <w:tr w14:paraId="2A1B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E5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1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66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高30-50cm,1加仑盆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65A5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523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84DA4">
            <w:pPr>
              <w:jc w:val="center"/>
              <w:rPr>
                <w:rFonts w:hint="eastAsia" w:ascii="宋体" w:hAnsi="宋体" w:eastAsia="宋体" w:cs="宋体"/>
                <w:i w:val="0"/>
                <w:iCs w:val="0"/>
                <w:color w:val="000000"/>
                <w:sz w:val="24"/>
                <w:szCs w:val="24"/>
                <w:u w:val="none"/>
              </w:rPr>
            </w:pPr>
          </w:p>
        </w:tc>
      </w:tr>
      <w:tr w14:paraId="20F6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FC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6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4D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高80-90cm,3加仑盆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A7B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73A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FF977">
            <w:pPr>
              <w:jc w:val="center"/>
              <w:rPr>
                <w:rFonts w:hint="eastAsia" w:ascii="宋体" w:hAnsi="宋体" w:eastAsia="宋体" w:cs="宋体"/>
                <w:i w:val="0"/>
                <w:iCs w:val="0"/>
                <w:color w:val="FF0000"/>
                <w:sz w:val="24"/>
                <w:szCs w:val="24"/>
                <w:u w:val="none"/>
              </w:rPr>
            </w:pPr>
          </w:p>
        </w:tc>
      </w:tr>
      <w:tr w14:paraId="7F82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0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榕树桩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C9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4EBC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3F7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BE400">
            <w:pPr>
              <w:jc w:val="center"/>
              <w:rPr>
                <w:rFonts w:hint="eastAsia" w:ascii="宋体" w:hAnsi="宋体" w:eastAsia="宋体" w:cs="宋体"/>
                <w:i w:val="0"/>
                <w:iCs w:val="0"/>
                <w:color w:val="000000"/>
                <w:sz w:val="24"/>
                <w:szCs w:val="24"/>
                <w:u w:val="none"/>
              </w:rPr>
            </w:pPr>
          </w:p>
        </w:tc>
      </w:tr>
      <w:tr w14:paraId="65D9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C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0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组合盆栽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61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2AF8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04E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0127">
            <w:pPr>
              <w:jc w:val="center"/>
              <w:rPr>
                <w:rFonts w:hint="eastAsia" w:ascii="宋体" w:hAnsi="宋体" w:eastAsia="宋体" w:cs="宋体"/>
                <w:i w:val="0"/>
                <w:iCs w:val="0"/>
                <w:color w:val="000000"/>
                <w:sz w:val="24"/>
                <w:szCs w:val="24"/>
                <w:u w:val="none"/>
              </w:rPr>
            </w:pPr>
          </w:p>
        </w:tc>
      </w:tr>
      <w:tr w14:paraId="3DF5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0F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B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罗汉松盆景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E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D9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AB4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23910">
            <w:pPr>
              <w:jc w:val="center"/>
              <w:rPr>
                <w:rFonts w:hint="eastAsia" w:ascii="宋体" w:hAnsi="宋体" w:eastAsia="宋体" w:cs="宋体"/>
                <w:i w:val="0"/>
                <w:iCs w:val="0"/>
                <w:color w:val="000000"/>
                <w:sz w:val="24"/>
                <w:szCs w:val="24"/>
                <w:u w:val="none"/>
              </w:rPr>
            </w:pPr>
          </w:p>
        </w:tc>
      </w:tr>
      <w:tr w14:paraId="7837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C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AF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98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22*12/18**8cm、长方、陶瓷</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DCF7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8D50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5138F">
            <w:pPr>
              <w:jc w:val="center"/>
              <w:rPr>
                <w:rFonts w:hint="eastAsia" w:ascii="宋体" w:hAnsi="宋体" w:eastAsia="宋体" w:cs="宋体"/>
                <w:i w:val="0"/>
                <w:iCs w:val="0"/>
                <w:color w:val="000000"/>
                <w:sz w:val="24"/>
                <w:szCs w:val="24"/>
                <w:u w:val="none"/>
              </w:rPr>
            </w:pPr>
          </w:p>
        </w:tc>
      </w:tr>
      <w:tr w14:paraId="06FD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1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79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5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22*12cm、紫砂</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2EDA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5F33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85F43">
            <w:pPr>
              <w:jc w:val="center"/>
              <w:rPr>
                <w:rFonts w:hint="eastAsia" w:ascii="宋体" w:hAnsi="宋体" w:eastAsia="宋体" w:cs="宋体"/>
                <w:i w:val="0"/>
                <w:iCs w:val="0"/>
                <w:color w:val="000000"/>
                <w:sz w:val="24"/>
                <w:szCs w:val="24"/>
                <w:u w:val="none"/>
              </w:rPr>
            </w:pPr>
          </w:p>
        </w:tc>
      </w:tr>
      <w:tr w14:paraId="6EA7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BA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5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49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28*18cm、紫砂</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92C8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F627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CB2D1">
            <w:pPr>
              <w:jc w:val="center"/>
              <w:rPr>
                <w:rFonts w:hint="eastAsia" w:ascii="宋体" w:hAnsi="宋体" w:eastAsia="宋体" w:cs="宋体"/>
                <w:i w:val="0"/>
                <w:iCs w:val="0"/>
                <w:color w:val="000000"/>
                <w:sz w:val="24"/>
                <w:szCs w:val="24"/>
                <w:u w:val="none"/>
              </w:rPr>
            </w:pPr>
          </w:p>
        </w:tc>
      </w:tr>
      <w:tr w14:paraId="5BBA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6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E2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6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口径15-18cm、陶瓷</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60D0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A7B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A7AE5">
            <w:pPr>
              <w:jc w:val="center"/>
              <w:rPr>
                <w:rFonts w:hint="eastAsia" w:ascii="宋体" w:hAnsi="宋体" w:eastAsia="宋体" w:cs="宋体"/>
                <w:i w:val="0"/>
                <w:iCs w:val="0"/>
                <w:color w:val="000000"/>
                <w:sz w:val="24"/>
                <w:szCs w:val="24"/>
                <w:u w:val="none"/>
              </w:rPr>
            </w:pPr>
          </w:p>
        </w:tc>
      </w:tr>
      <w:tr w14:paraId="240A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51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38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A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紫砂、口径15-18cm、高20-22cm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58FD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D6CD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19B1">
            <w:pPr>
              <w:jc w:val="center"/>
              <w:rPr>
                <w:rFonts w:hint="eastAsia" w:ascii="宋体" w:hAnsi="宋体" w:eastAsia="宋体" w:cs="宋体"/>
                <w:i w:val="0"/>
                <w:iCs w:val="0"/>
                <w:color w:val="000000"/>
                <w:sz w:val="24"/>
                <w:szCs w:val="24"/>
                <w:u w:val="none"/>
              </w:rPr>
            </w:pPr>
          </w:p>
        </w:tc>
      </w:tr>
      <w:tr w14:paraId="1CB3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66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6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水泥、方形,口径15-22cm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A32E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A87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0E9B8">
            <w:pPr>
              <w:jc w:val="center"/>
              <w:rPr>
                <w:rFonts w:hint="eastAsia" w:ascii="宋体" w:hAnsi="宋体" w:eastAsia="宋体" w:cs="宋体"/>
                <w:i w:val="0"/>
                <w:iCs w:val="0"/>
                <w:color w:val="000000"/>
                <w:sz w:val="24"/>
                <w:szCs w:val="24"/>
                <w:u w:val="none"/>
              </w:rPr>
            </w:pPr>
          </w:p>
        </w:tc>
      </w:tr>
      <w:tr w14:paraId="7CC5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15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B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5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陶瓷、园形,口径15-22cm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26C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710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78DEF">
            <w:pPr>
              <w:jc w:val="center"/>
              <w:rPr>
                <w:rFonts w:hint="eastAsia" w:ascii="宋体" w:hAnsi="宋体" w:eastAsia="宋体" w:cs="宋体"/>
                <w:i w:val="0"/>
                <w:iCs w:val="0"/>
                <w:color w:val="000000"/>
                <w:sz w:val="24"/>
                <w:szCs w:val="24"/>
                <w:u w:val="none"/>
              </w:rPr>
            </w:pPr>
          </w:p>
        </w:tc>
      </w:tr>
      <w:tr w14:paraId="11FF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97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DA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口径8-18cm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283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3455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0A057">
            <w:pPr>
              <w:jc w:val="center"/>
              <w:rPr>
                <w:rFonts w:hint="eastAsia" w:ascii="宋体" w:hAnsi="宋体" w:eastAsia="宋体" w:cs="宋体"/>
                <w:i w:val="0"/>
                <w:iCs w:val="0"/>
                <w:color w:val="000000"/>
                <w:sz w:val="24"/>
                <w:szCs w:val="24"/>
                <w:u w:val="none"/>
              </w:rPr>
            </w:pPr>
          </w:p>
        </w:tc>
      </w:tr>
      <w:tr w14:paraId="4B70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F0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7A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5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口径12-17cm，高17-22cm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FA3C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A1B9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B06E8">
            <w:pPr>
              <w:jc w:val="center"/>
              <w:rPr>
                <w:rFonts w:hint="eastAsia" w:ascii="宋体" w:hAnsi="宋体" w:eastAsia="宋体" w:cs="宋体"/>
                <w:i w:val="0"/>
                <w:iCs w:val="0"/>
                <w:color w:val="000000"/>
                <w:sz w:val="24"/>
                <w:szCs w:val="24"/>
                <w:u w:val="none"/>
              </w:rPr>
            </w:pPr>
          </w:p>
        </w:tc>
      </w:tr>
      <w:tr w14:paraId="6638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A3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E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66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口径10-15cm，高7-14cm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A21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A02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82DC9">
            <w:pPr>
              <w:jc w:val="center"/>
              <w:rPr>
                <w:rFonts w:hint="eastAsia" w:ascii="宋体" w:hAnsi="宋体" w:eastAsia="宋体" w:cs="宋体"/>
                <w:i w:val="0"/>
                <w:iCs w:val="0"/>
                <w:color w:val="000000"/>
                <w:sz w:val="24"/>
                <w:szCs w:val="24"/>
                <w:u w:val="none"/>
              </w:rPr>
            </w:pPr>
          </w:p>
        </w:tc>
      </w:tr>
      <w:tr w14:paraId="215A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D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96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53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口径25-27cm、高25-27cm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B9C0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A958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DD676">
            <w:pPr>
              <w:jc w:val="center"/>
              <w:rPr>
                <w:rFonts w:hint="eastAsia" w:ascii="宋体" w:hAnsi="宋体" w:eastAsia="宋体" w:cs="宋体"/>
                <w:i w:val="0"/>
                <w:iCs w:val="0"/>
                <w:color w:val="000000"/>
                <w:sz w:val="24"/>
                <w:szCs w:val="24"/>
                <w:u w:val="none"/>
              </w:rPr>
            </w:pPr>
          </w:p>
        </w:tc>
      </w:tr>
      <w:tr w14:paraId="2EB6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51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C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16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口径25-27cm、高25-28cm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BDD3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4C5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0A845">
            <w:pPr>
              <w:jc w:val="center"/>
              <w:rPr>
                <w:rFonts w:hint="eastAsia" w:ascii="宋体" w:hAnsi="宋体" w:eastAsia="宋体" w:cs="宋体"/>
                <w:i w:val="0"/>
                <w:iCs w:val="0"/>
                <w:color w:val="000000"/>
                <w:sz w:val="24"/>
                <w:szCs w:val="24"/>
                <w:u w:val="none"/>
              </w:rPr>
            </w:pPr>
          </w:p>
        </w:tc>
      </w:tr>
      <w:tr w14:paraId="1F1C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88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0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口径25-30cm、高30-38cm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D2B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6D7D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ADD9F">
            <w:pPr>
              <w:jc w:val="center"/>
              <w:rPr>
                <w:rFonts w:hint="eastAsia" w:ascii="宋体" w:hAnsi="宋体" w:eastAsia="宋体" w:cs="宋体"/>
                <w:i w:val="0"/>
                <w:iCs w:val="0"/>
                <w:color w:val="000000"/>
                <w:sz w:val="24"/>
                <w:szCs w:val="24"/>
                <w:u w:val="none"/>
              </w:rPr>
            </w:pPr>
          </w:p>
        </w:tc>
      </w:tr>
      <w:tr w14:paraId="6875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25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9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1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6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E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4361">
            <w:pPr>
              <w:rPr>
                <w:rFonts w:hint="eastAsia" w:ascii="宋体" w:hAnsi="宋体" w:eastAsia="宋体" w:cs="宋体"/>
                <w:i w:val="0"/>
                <w:iCs w:val="0"/>
                <w:color w:val="000000"/>
                <w:sz w:val="24"/>
                <w:szCs w:val="24"/>
                <w:u w:val="none"/>
              </w:rPr>
            </w:pPr>
          </w:p>
        </w:tc>
      </w:tr>
      <w:tr w14:paraId="0580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F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9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2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口径18-22cn</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AF48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5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582A">
            <w:pPr>
              <w:rPr>
                <w:rFonts w:hint="eastAsia" w:ascii="宋体" w:hAnsi="宋体" w:eastAsia="宋体" w:cs="宋体"/>
                <w:i w:val="0"/>
                <w:iCs w:val="0"/>
                <w:color w:val="000000"/>
                <w:sz w:val="24"/>
                <w:szCs w:val="24"/>
                <w:u w:val="none"/>
              </w:rPr>
            </w:pPr>
          </w:p>
        </w:tc>
      </w:tr>
      <w:tr w14:paraId="649B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1D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4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2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口径25cm、高18cm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A6CD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7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4CE0">
            <w:pPr>
              <w:rPr>
                <w:rFonts w:hint="eastAsia" w:ascii="宋体" w:hAnsi="宋体" w:eastAsia="宋体" w:cs="宋体"/>
                <w:i w:val="0"/>
                <w:iCs w:val="0"/>
                <w:color w:val="000000"/>
                <w:sz w:val="24"/>
                <w:szCs w:val="24"/>
                <w:u w:val="none"/>
              </w:rPr>
            </w:pPr>
          </w:p>
        </w:tc>
      </w:tr>
      <w:tr w14:paraId="03DB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8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B7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4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口径30cm、高25cm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1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F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4B5F">
            <w:pPr>
              <w:rPr>
                <w:rFonts w:hint="eastAsia" w:ascii="宋体" w:hAnsi="宋体" w:eastAsia="宋体" w:cs="宋体"/>
                <w:i w:val="0"/>
                <w:iCs w:val="0"/>
                <w:color w:val="000000"/>
                <w:sz w:val="24"/>
                <w:szCs w:val="24"/>
                <w:u w:val="none"/>
              </w:rPr>
            </w:pPr>
          </w:p>
        </w:tc>
      </w:tr>
      <w:tr w14:paraId="4D37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E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B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5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D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F76D">
            <w:pPr>
              <w:rPr>
                <w:rFonts w:hint="eastAsia" w:ascii="宋体" w:hAnsi="宋体" w:eastAsia="宋体" w:cs="宋体"/>
                <w:i w:val="0"/>
                <w:iCs w:val="0"/>
                <w:color w:val="000000"/>
                <w:sz w:val="24"/>
                <w:szCs w:val="24"/>
                <w:u w:val="none"/>
              </w:rPr>
            </w:pPr>
          </w:p>
        </w:tc>
      </w:tr>
      <w:tr w14:paraId="3402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0A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3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D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9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C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FD80">
            <w:pPr>
              <w:rPr>
                <w:rFonts w:hint="eastAsia" w:ascii="宋体" w:hAnsi="宋体" w:eastAsia="宋体" w:cs="宋体"/>
                <w:i w:val="0"/>
                <w:iCs w:val="0"/>
                <w:color w:val="000000"/>
                <w:sz w:val="24"/>
                <w:szCs w:val="24"/>
                <w:u w:val="none"/>
              </w:rPr>
            </w:pPr>
          </w:p>
        </w:tc>
      </w:tr>
      <w:tr w14:paraId="30DA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0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A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2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C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B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DC5A">
            <w:pPr>
              <w:rPr>
                <w:rFonts w:hint="eastAsia" w:ascii="宋体" w:hAnsi="宋体" w:eastAsia="宋体" w:cs="宋体"/>
                <w:i w:val="0"/>
                <w:iCs w:val="0"/>
                <w:color w:val="000000"/>
                <w:sz w:val="24"/>
                <w:szCs w:val="24"/>
                <w:u w:val="none"/>
              </w:rPr>
            </w:pPr>
          </w:p>
        </w:tc>
      </w:tr>
      <w:tr w14:paraId="1C2C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E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F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E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C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45D9">
            <w:pPr>
              <w:rPr>
                <w:rFonts w:hint="eastAsia" w:ascii="宋体" w:hAnsi="宋体" w:eastAsia="宋体" w:cs="宋体"/>
                <w:i w:val="0"/>
                <w:iCs w:val="0"/>
                <w:color w:val="000000"/>
                <w:sz w:val="24"/>
                <w:szCs w:val="24"/>
                <w:u w:val="none"/>
              </w:rPr>
            </w:pPr>
          </w:p>
        </w:tc>
      </w:tr>
      <w:tr w14:paraId="1627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BE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4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4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3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15C5">
            <w:pPr>
              <w:rPr>
                <w:rFonts w:hint="eastAsia" w:ascii="宋体" w:hAnsi="宋体" w:eastAsia="宋体" w:cs="宋体"/>
                <w:i w:val="0"/>
                <w:iCs w:val="0"/>
                <w:color w:val="000000"/>
                <w:sz w:val="24"/>
                <w:szCs w:val="24"/>
                <w:u w:val="none"/>
              </w:rPr>
            </w:pPr>
          </w:p>
        </w:tc>
      </w:tr>
      <w:tr w14:paraId="579F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CF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A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D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B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4FD7">
            <w:pPr>
              <w:rPr>
                <w:rFonts w:hint="eastAsia" w:ascii="宋体" w:hAnsi="宋体" w:eastAsia="宋体" w:cs="宋体"/>
                <w:i w:val="0"/>
                <w:iCs w:val="0"/>
                <w:color w:val="000000"/>
                <w:sz w:val="24"/>
                <w:szCs w:val="24"/>
                <w:u w:val="none"/>
              </w:rPr>
            </w:pPr>
          </w:p>
        </w:tc>
      </w:tr>
    </w:tbl>
    <w:p w14:paraId="43CB19D3">
      <w:pPr>
        <w:spacing w:line="240" w:lineRule="auto"/>
        <w:rPr>
          <w:rFonts w:hint="eastAsia"/>
          <w:sz w:val="24"/>
          <w:szCs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B43B">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00735" cy="147955"/>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14:paraId="15F4F8EF">
                          <w:pPr>
                            <w:pStyle w:val="8"/>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60288;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UWDI7+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aMysMDfxRDYF9hIGtoju98wUVPTgq&#10;CwOlaWeSUu/uQf70zMJdK+xB3SJC3ypRE7tlvJk9uTri+AhS9V+gpjbiGCABDQ2aaB2ZwQidJnO+&#10;TCZSkZS8zvOrt8RQ0tHy3dWH9Tp1EMV82aEPnxQYFoOSIw0+gYvTvQ+RjCjmktjLwl53XRp+Z/9K&#10;UGHMJPKR78g8DNUwmVFBfSYZCOMu0UuioAX8xVlPe1RyS8+Gs+6zJSPiys0BzkE1B8JKuljywNkY&#10;3oVxNY8O9aEl3NnqWzJrr5OQ6OrIYWJJm5H0TVscV+/pf6r683K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VFgyO/sBAAABBAAADgAAAAAAAAABACAAAAAgAQAAZHJzL2Uyb0RvYy54bWxQ&#10;SwUGAAAAAAYABgBZAQAAjQUAAAAA&#10;">
              <v:fill on="f" focussize="0,0"/>
              <v:stroke on="f"/>
              <v:imagedata o:title=""/>
              <o:lock v:ext="edit" aspectratio="f"/>
              <v:textbox inset="0mm,0mm,0mm,0mm" style="mso-fit-shape-to-text:t;">
                <w:txbxContent>
                  <w:p w14:paraId="15F4F8EF">
                    <w:pPr>
                      <w:pStyle w:val="8"/>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AAF21C8"/>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4F50A1"/>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footer"/>
    <w:basedOn w:val="1"/>
    <w:qFormat/>
    <w:uiPriority w:val="99"/>
    <w:pPr>
      <w:tabs>
        <w:tab w:val="center" w:pos="4153"/>
        <w:tab w:val="right" w:pos="8306"/>
      </w:tabs>
      <w:snapToGrid w:val="0"/>
      <w:jc w:val="left"/>
    </w:pPr>
    <w:rPr>
      <w:rFonts w:ascii="Times New Roman"/>
      <w:kern w:val="2"/>
      <w:sz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rFonts w:ascii="Calibri" w:hAnsi="Calibri"/>
      <w:szCs w:val="22"/>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sz w:val="24"/>
    </w:rPr>
  </w:style>
  <w:style w:type="paragraph" w:styleId="14">
    <w:name w:val="Body Text First Indent 2"/>
    <w:basedOn w:val="6"/>
    <w:qFormat/>
    <w:uiPriority w:val="0"/>
    <w:pPr>
      <w:ind w:left="420" w:firstLine="420"/>
    </w:p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xl31"/>
    <w:basedOn w:val="1"/>
    <w:qFormat/>
    <w:uiPriority w:val="0"/>
    <w:pPr>
      <w:widowControl/>
      <w:spacing w:before="100" w:beforeAutospacing="1" w:after="100" w:afterAutospacing="1"/>
      <w:jc w:val="center"/>
    </w:pPr>
    <w:rPr>
      <w:rFonts w:hAnsi="宋体"/>
      <w:b/>
      <w:bCs/>
      <w:sz w:val="28"/>
      <w:szCs w:val="28"/>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_Style 3"/>
    <w:basedOn w:val="1"/>
    <w:qFormat/>
    <w:uiPriority w:val="34"/>
    <w:pPr>
      <w:ind w:firstLine="420" w:firstLineChars="200"/>
    </w:pPr>
    <w:rPr>
      <w:rFonts w:ascii="Calibri" w:hAnsi="Calibri"/>
    </w:r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5">
    <w:name w:val="Char Char Char Char Char Char Char1 Char"/>
    <w:basedOn w:val="1"/>
    <w:autoRedefine/>
    <w:qFormat/>
    <w:uiPriority w:val="0"/>
    <w:rPr>
      <w:rFonts w:ascii="Tahoma" w:hAnsi="Tahoma"/>
    </w:rPr>
  </w:style>
  <w:style w:type="character" w:customStyle="1" w:styleId="26">
    <w:name w:val="font21"/>
    <w:basedOn w:val="16"/>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1259</Words>
  <Characters>1263</Characters>
  <Lines>0</Lines>
  <Paragraphs>0</Paragraphs>
  <TotalTime>1</TotalTime>
  <ScaleCrop>false</ScaleCrop>
  <LinksUpToDate>false</LinksUpToDate>
  <CharactersWithSpaces>1448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2026-04-21T07:02:46Z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