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b/>
                <w:color w:val="000000"/>
                <w:u w:val="single"/>
                <w:lang w:val="en-US"/>
              </w:rPr>
            </w:pPr>
            <w:r>
              <w:rPr>
                <w:rFonts w:hint="eastAsia" w:hAnsi="宋体"/>
                <w:bCs/>
                <w:color w:val="000000"/>
                <w:lang w:val="en-US" w:eastAsia="zh-CN"/>
              </w:rPr>
              <w:t xml:space="preserve">费率  </w:t>
            </w:r>
            <w:r>
              <w:rPr>
                <w:rFonts w:hint="eastAsia" w:hAnsi="宋体"/>
                <w:bCs/>
                <w:color w:val="000000"/>
                <w:u w:val="single"/>
                <w:lang w:val="en-US" w:eastAsia="zh-CN"/>
              </w:rPr>
              <w:t xml:space="preserve">               </w:t>
            </w:r>
            <w:r>
              <w:rPr>
                <w:rFonts w:hint="eastAsia" w:hAnsi="宋体"/>
                <w:bCs/>
                <w:color w:val="000000"/>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0" w:leftChars="0" w:firstLine="0" w:firstLineChars="0"/>
        <w:rPr>
          <w:rFonts w:hAnsi="宋体"/>
          <w:b/>
          <w:bCs/>
          <w:color w:val="000000"/>
          <w:szCs w:val="28"/>
        </w:rPr>
      </w:pPr>
    </w:p>
    <w:p>
      <w:pPr>
        <w:pStyle w:val="2"/>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jc w:val="center"/>
        <w:rPr>
          <w:rFonts w:hAnsi="宋体"/>
          <w:b/>
          <w:color w:val="000000"/>
        </w:rPr>
      </w:pPr>
      <w:r>
        <w:rPr>
          <w:rFonts w:hint="eastAsia" w:hAnsi="宋体" w:cs="宋体"/>
          <w:b/>
          <w:color w:val="000000"/>
          <w:szCs w:val="24"/>
        </w:rPr>
        <w:t>（供应商可自行制作格式</w:t>
      </w:r>
      <w:r>
        <w:rPr>
          <w:rFonts w:hint="eastAsia" w:hAnsi="宋体" w:cs="宋体"/>
          <w:b/>
          <w:color w:val="000000"/>
          <w:szCs w:val="24"/>
          <w:lang w:eastAsia="zh-CN"/>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文件未作要求，不需此件）</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、报价资料等，打印盖章装订成册。</w:t>
      </w:r>
    </w:p>
    <w:p>
      <w:pPr>
        <w:spacing w:line="360" w:lineRule="auto"/>
        <w:ind w:firstLine="420" w:firstLineChars="200"/>
        <w:rPr>
          <w:rFonts w:hAnsi="宋体"/>
          <w:szCs w:val="24"/>
        </w:rPr>
      </w:pPr>
      <w:r>
        <w:rPr>
          <w:rFonts w:hint="eastAsia" w:hAnsi="宋体"/>
          <w:szCs w:val="24"/>
        </w:rPr>
        <w:t>3、</w:t>
      </w:r>
      <w:r>
        <w:rPr>
          <w:rFonts w:hint="eastAsia" w:hAnsi="宋体"/>
          <w:szCs w:val="24"/>
          <w:lang w:val="en-US" w:eastAsia="zh-CN"/>
        </w:rPr>
        <w:t>采购</w:t>
      </w:r>
      <w:r>
        <w:rPr>
          <w:rFonts w:hint="eastAsia" w:hAnsi="宋体"/>
          <w:szCs w:val="24"/>
        </w:rPr>
        <w:t>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p>
    <w:p>
      <w:pPr>
        <w:numPr>
          <w:ilvl w:val="0"/>
          <w:numId w:val="0"/>
        </w:numPr>
        <w:spacing w:line="360" w:lineRule="auto"/>
        <w:ind w:firstLine="482" w:firstLineChars="200"/>
        <w:outlineLvl w:val="2"/>
        <w:rPr>
          <w:rFonts w:hint="eastAsia" w:ascii="宋体" w:hAnsi="宋体" w:eastAsia="宋体" w:cs="Times New Roman"/>
          <w:b/>
          <w:sz w:val="24"/>
          <w:szCs w:val="24"/>
        </w:rPr>
      </w:pPr>
      <w:bookmarkStart w:id="9" w:name="_Hlk23621890"/>
      <w:r>
        <w:rPr>
          <w:rFonts w:hint="eastAsia" w:ascii="宋体" w:hAnsi="宋体" w:eastAsia="宋体" w:cs="Times New Roman"/>
          <w:b/>
          <w:kern w:val="2"/>
          <w:sz w:val="24"/>
          <w:szCs w:val="24"/>
          <w:lang w:val="en-US" w:eastAsia="zh-CN" w:bidi="ar-SA"/>
        </w:rPr>
        <w:t>一、</w:t>
      </w:r>
      <w:r>
        <w:rPr>
          <w:rFonts w:hint="eastAsia" w:ascii="宋体" w:hAnsi="宋体" w:eastAsia="宋体" w:cs="Times New Roman"/>
          <w:b/>
          <w:sz w:val="24"/>
          <w:szCs w:val="24"/>
        </w:rPr>
        <w:t>前附表</w:t>
      </w:r>
    </w:p>
    <w:tbl>
      <w:tblPr>
        <w:tblStyle w:val="18"/>
        <w:tblW w:w="47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88"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项目名称</w:t>
            </w:r>
          </w:p>
        </w:tc>
        <w:tc>
          <w:tcPr>
            <w:tcW w:w="3911" w:type="pct"/>
            <w:noWrap w:val="0"/>
            <w:vAlign w:val="center"/>
          </w:tcPr>
          <w:p>
            <w:pPr>
              <w:autoSpaceDE w:val="0"/>
              <w:autoSpaceDN w:val="0"/>
              <w:adjustRightInd w:val="0"/>
              <w:spacing w:line="240" w:lineRule="auto"/>
              <w:jc w:val="left"/>
              <w:rPr>
                <w:rFonts w:ascii="宋体" w:hAnsi="宋体" w:eastAsia="宋体" w:cs="Times New Roman"/>
                <w:sz w:val="24"/>
                <w:szCs w:val="20"/>
              </w:rPr>
            </w:pPr>
            <w:r>
              <w:rPr>
                <w:rFonts w:hint="eastAsia" w:ascii="宋体" w:hAnsi="宋体" w:eastAsia="宋体" w:cs="宋体"/>
                <w:kern w:val="2"/>
                <w:sz w:val="24"/>
                <w:szCs w:val="18"/>
                <w:lang w:val="en-US" w:eastAsia="zh-CN" w:bidi="ar-SA"/>
              </w:rPr>
              <w:t>2025年香怡物业自助洗衣服务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8"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项目预算</w:t>
            </w:r>
          </w:p>
        </w:tc>
        <w:tc>
          <w:tcPr>
            <w:tcW w:w="3911" w:type="pct"/>
            <w:noWrap w:val="0"/>
            <w:vAlign w:val="center"/>
          </w:tcPr>
          <w:p>
            <w:pPr>
              <w:autoSpaceDE w:val="0"/>
              <w:autoSpaceDN w:val="0"/>
              <w:adjustRightInd w:val="0"/>
              <w:spacing w:line="24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88"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项目概况</w:t>
            </w:r>
          </w:p>
        </w:tc>
        <w:tc>
          <w:tcPr>
            <w:tcW w:w="391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ascii="宋体" w:hAnsi="宋体" w:eastAsia="宋体" w:cs="Times New Roman"/>
                <w:sz w:val="24"/>
                <w:szCs w:val="20"/>
                <w:u w:val="single"/>
              </w:rPr>
            </w:pPr>
            <w:r>
              <w:rPr>
                <w:rFonts w:hint="eastAsia" w:ascii="宋体" w:hAnsi="宋体" w:eastAsia="宋体" w:cs="宋体"/>
                <w:kern w:val="2"/>
                <w:sz w:val="24"/>
                <w:szCs w:val="18"/>
                <w:lang w:val="en-US" w:eastAsia="zh-CN" w:bidi="ar-SA"/>
              </w:rPr>
              <w:t>为采购人有需求的物业项目提供自助洗衣服务，包含但不限于新接管和已接管的物业项目。合同期内如有物业项目退出，该处服务自动终止。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8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sz w:val="24"/>
                <w:szCs w:val="20"/>
                <w:lang w:eastAsia="zh-CN"/>
              </w:rPr>
            </w:pPr>
            <w:r>
              <w:rPr>
                <w:rFonts w:hint="eastAsia" w:ascii="宋体" w:hAnsi="宋体" w:eastAsia="宋体" w:cs="Times New Roman"/>
                <w:b/>
                <w:color w:val="000000"/>
                <w:sz w:val="24"/>
                <w:szCs w:val="24"/>
              </w:rPr>
              <w:t>采购方式</w:t>
            </w:r>
            <w:r>
              <w:rPr>
                <w:rFonts w:hint="eastAsia" w:ascii="宋体" w:hAnsi="宋体" w:eastAsia="宋体" w:cs="Times New Roman"/>
                <w:b/>
                <w:color w:val="000000"/>
                <w:sz w:val="24"/>
                <w:szCs w:val="24"/>
                <w:lang w:eastAsia="zh-CN"/>
              </w:rPr>
              <w:t>及评分办法选择</w:t>
            </w:r>
          </w:p>
        </w:tc>
        <w:tc>
          <w:tcPr>
            <w:tcW w:w="3911" w:type="pct"/>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8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lang w:eastAsia="zh-CN"/>
              </w:rPr>
              <w:t>项目是否分包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lang w:eastAsia="zh-CN"/>
              </w:rPr>
              <w:t>分包预算</w:t>
            </w:r>
          </w:p>
        </w:tc>
        <w:tc>
          <w:tcPr>
            <w:tcW w:w="3911" w:type="pct"/>
            <w:noWrap w:val="0"/>
            <w:vAlign w:val="center"/>
          </w:tcPr>
          <w:p>
            <w:pPr>
              <w:numPr>
                <w:ilvl w:val="0"/>
                <w:numId w:val="0"/>
              </w:numPr>
              <w:autoSpaceDE w:val="0"/>
              <w:autoSpaceDN w:val="0"/>
              <w:adjustRightInd w:val="0"/>
              <w:spacing w:line="24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88"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投标人资格要求</w:t>
            </w:r>
          </w:p>
        </w:tc>
        <w:tc>
          <w:tcPr>
            <w:tcW w:w="391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kern w:val="2"/>
                <w:sz w:val="24"/>
                <w:szCs w:val="18"/>
                <w:lang w:val="en-US" w:eastAsia="zh-CN" w:bidi="ar-SA"/>
              </w:rPr>
            </w:pPr>
            <w:r>
              <w:rPr>
                <w:rFonts w:hint="eastAsia" w:ascii="宋体" w:hAnsi="宋体" w:cs="宋体"/>
                <w:sz w:val="24"/>
                <w:szCs w:val="24"/>
              </w:rPr>
              <w:t>1</w:t>
            </w:r>
            <w:r>
              <w:rPr>
                <w:rFonts w:hint="eastAsia" w:ascii="宋体" w:hAnsi="宋体" w:eastAsia="宋体" w:cs="宋体"/>
                <w:kern w:val="2"/>
                <w:sz w:val="24"/>
                <w:szCs w:val="18"/>
                <w:lang w:val="en-US" w:eastAsia="zh-CN" w:bidi="ar-SA"/>
              </w:rPr>
              <w:t>.满足《中华人民共和国政府采购法》第二十二条规定；</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Times New Roman"/>
                <w:szCs w:val="21"/>
                <w:lang w:eastAsia="zh-CN"/>
              </w:rPr>
            </w:pPr>
            <w:r>
              <w:rPr>
                <w:rFonts w:hint="eastAsia" w:ascii="宋体" w:hAnsi="宋体" w:eastAsia="宋体" w:cs="宋体"/>
                <w:kern w:val="2"/>
                <w:sz w:val="24"/>
                <w:szCs w:val="18"/>
                <w:lang w:val="en-US" w:eastAsia="zh-CN" w:bidi="ar-SA"/>
              </w:rPr>
              <w:t>2.提供合法有效的营业执照（或事业单位法人证书）扫描件，应完整的体现出营业执照（或事业单位法人证书）的全部内容；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88"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服务地点</w:t>
            </w:r>
          </w:p>
        </w:tc>
        <w:tc>
          <w:tcPr>
            <w:tcW w:w="3911" w:type="pct"/>
            <w:noWrap w:val="0"/>
            <w:vAlign w:val="center"/>
          </w:tcPr>
          <w:p>
            <w:pPr>
              <w:autoSpaceDE w:val="0"/>
              <w:autoSpaceDN w:val="0"/>
              <w:adjustRightInd w:val="0"/>
              <w:spacing w:line="240" w:lineRule="auto"/>
              <w:jc w:val="left"/>
              <w:rPr>
                <w:rFonts w:hint="eastAsia" w:ascii="宋体" w:hAnsi="宋体" w:eastAsia="宋体" w:cs="Times New Roman"/>
                <w:sz w:val="24"/>
                <w:szCs w:val="18"/>
                <w:lang w:val="en-US" w:eastAsia="zh-CN"/>
              </w:rPr>
            </w:pPr>
            <w:r>
              <w:rPr>
                <w:rFonts w:hint="default" w:ascii="宋体" w:hAnsi="宋体" w:eastAsia="宋体" w:cs="Times New Roman"/>
                <w:sz w:val="24"/>
                <w:szCs w:val="18"/>
                <w:lang w:eastAsia="zh-CN"/>
              </w:rPr>
              <w:t>合肥</w:t>
            </w:r>
            <w:r>
              <w:rPr>
                <w:rFonts w:hint="eastAsia" w:ascii="宋体" w:hAnsi="宋体" w:eastAsia="宋体" w:cs="Times New Roman"/>
                <w:sz w:val="24"/>
                <w:szCs w:val="18"/>
                <w:lang w:val="en-US" w:eastAsia="zh-CN"/>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8"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服务期限</w:t>
            </w:r>
          </w:p>
        </w:tc>
        <w:tc>
          <w:tcPr>
            <w:tcW w:w="3911" w:type="pct"/>
            <w:noWrap w:val="0"/>
            <w:vAlign w:val="center"/>
          </w:tcPr>
          <w:p>
            <w:pPr>
              <w:autoSpaceDE w:val="0"/>
              <w:autoSpaceDN w:val="0"/>
              <w:adjustRightInd w:val="0"/>
              <w:spacing w:line="240" w:lineRule="auto"/>
              <w:jc w:val="left"/>
              <w:rPr>
                <w:rFonts w:ascii="宋体" w:hAnsi="宋体" w:eastAsia="宋体" w:cs="Times New Roman"/>
                <w:sz w:val="24"/>
                <w:szCs w:val="18"/>
              </w:rPr>
            </w:pPr>
            <w:r>
              <w:rPr>
                <w:rFonts w:hint="eastAsia" w:ascii="宋体" w:hAnsi="宋体" w:eastAsia="宋体" w:cs="宋体"/>
                <w:color w:val="auto"/>
                <w:sz w:val="24"/>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8" w:type="pct"/>
            <w:noWrap w:val="0"/>
            <w:vAlign w:val="center"/>
          </w:tcPr>
          <w:p>
            <w:pPr>
              <w:spacing w:line="240" w:lineRule="auto"/>
              <w:jc w:val="center"/>
              <w:rPr>
                <w:rFonts w:ascii="宋体" w:hAnsi="宋体" w:eastAsia="宋体" w:cs="Times New Roman"/>
                <w:b/>
                <w:sz w:val="24"/>
                <w:szCs w:val="24"/>
              </w:rPr>
            </w:pPr>
            <w:r>
              <w:rPr>
                <w:rFonts w:hint="eastAsia" w:ascii="宋体" w:hAnsi="宋体" w:eastAsia="宋体" w:cs="Times New Roman"/>
                <w:b/>
                <w:sz w:val="24"/>
                <w:szCs w:val="24"/>
              </w:rPr>
              <w:t>是否接受联合体投标</w:t>
            </w:r>
          </w:p>
        </w:tc>
        <w:tc>
          <w:tcPr>
            <w:tcW w:w="3911" w:type="pct"/>
            <w:noWrap w:val="0"/>
            <w:vAlign w:val="center"/>
          </w:tcPr>
          <w:p>
            <w:pPr>
              <w:spacing w:line="240" w:lineRule="auto"/>
              <w:rPr>
                <w:rFonts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8" w:type="pct"/>
            <w:noWrap w:val="0"/>
            <w:vAlign w:val="center"/>
          </w:tcPr>
          <w:p>
            <w:pPr>
              <w:spacing w:line="240" w:lineRule="auto"/>
              <w:jc w:val="center"/>
              <w:rPr>
                <w:rFonts w:hint="eastAsia" w:ascii="宋体" w:hAnsi="宋体" w:eastAsia="宋体" w:cs="Times New Roman"/>
                <w:b/>
                <w:sz w:val="24"/>
                <w:szCs w:val="24"/>
                <w:lang w:eastAsia="zh-CN"/>
              </w:rPr>
            </w:pPr>
            <w:r>
              <w:rPr>
                <w:rFonts w:hint="eastAsia" w:ascii="宋体" w:hAnsi="宋体" w:eastAsia="宋体" w:cs="Times New Roman"/>
                <w:b/>
                <w:sz w:val="24"/>
                <w:szCs w:val="24"/>
                <w:lang w:eastAsia="zh-CN"/>
              </w:rPr>
              <w:t>履约保证金</w:t>
            </w:r>
          </w:p>
        </w:tc>
        <w:tc>
          <w:tcPr>
            <w:tcW w:w="3911" w:type="pct"/>
            <w:noWrap w:val="0"/>
            <w:vAlign w:val="center"/>
          </w:tcPr>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8" w:type="pct"/>
            <w:noWrap w:val="0"/>
            <w:vAlign w:val="center"/>
          </w:tcPr>
          <w:p>
            <w:pPr>
              <w:spacing w:line="240" w:lineRule="auto"/>
              <w:jc w:val="center"/>
              <w:rPr>
                <w:rFonts w:ascii="宋体" w:hAnsi="宋体" w:eastAsia="宋体" w:cs="Times New Roman"/>
                <w:b/>
                <w:sz w:val="24"/>
                <w:szCs w:val="24"/>
              </w:rPr>
            </w:pPr>
            <w:r>
              <w:rPr>
                <w:rFonts w:hint="eastAsia" w:ascii="宋体" w:hAnsi="宋体" w:eastAsia="宋体" w:cs="Times New Roman"/>
                <w:b/>
                <w:sz w:val="24"/>
                <w:szCs w:val="24"/>
              </w:rPr>
              <w:t>履约保证金退还时间</w:t>
            </w:r>
          </w:p>
        </w:tc>
        <w:tc>
          <w:tcPr>
            <w:tcW w:w="3911" w:type="pct"/>
            <w:noWrap w:val="0"/>
            <w:vAlign w:val="center"/>
          </w:tcPr>
          <w:p>
            <w:pPr>
              <w:autoSpaceDE w:val="0"/>
              <w:autoSpaceDN w:val="0"/>
              <w:adjustRightInd w:val="0"/>
              <w:spacing w:line="24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合同到期后，如无扣款，一次性返还中标人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Times New Roman"/>
          <w:b/>
          <w:sz w:val="24"/>
          <w:szCs w:val="24"/>
        </w:rPr>
      </w:pPr>
      <w:bookmarkStart w:id="10" w:name="_Hlk16461016"/>
      <w:r>
        <w:rPr>
          <w:rFonts w:hint="eastAsia" w:ascii="宋体" w:hAnsi="宋体" w:eastAsia="宋体" w:cs="Times New Roman"/>
          <w:b/>
          <w:kern w:val="2"/>
          <w:sz w:val="24"/>
          <w:szCs w:val="24"/>
          <w:lang w:val="en-US" w:eastAsia="zh-CN" w:bidi="ar-SA"/>
        </w:rPr>
        <w:t>二、</w:t>
      </w:r>
      <w:r>
        <w:rPr>
          <w:rFonts w:hint="eastAsia" w:ascii="宋体" w:hAnsi="宋体" w:eastAsia="宋体" w:cs="Times New Roman"/>
          <w:b/>
          <w:sz w:val="24"/>
          <w:szCs w:val="24"/>
        </w:rPr>
        <w:t>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2"/>
          <w:sz w:val="24"/>
          <w:szCs w:val="18"/>
          <w:lang w:val="en-US" w:eastAsia="zh-CN" w:bidi="ar-SA"/>
        </w:rPr>
      </w:pPr>
      <w:r>
        <w:rPr>
          <w:rFonts w:hint="default" w:ascii="宋体" w:hAnsi="宋体" w:eastAsia="宋体" w:cs="宋体"/>
          <w:kern w:val="2"/>
          <w:sz w:val="24"/>
          <w:szCs w:val="18"/>
          <w:lang w:eastAsia="zh-CN" w:bidi="ar-SA"/>
        </w:rPr>
        <w:t>本项目</w:t>
      </w:r>
      <w:r>
        <w:rPr>
          <w:rFonts w:hint="eastAsia" w:ascii="宋体" w:hAnsi="宋体" w:eastAsia="宋体" w:cs="宋体"/>
          <w:kern w:val="2"/>
          <w:sz w:val="24"/>
          <w:szCs w:val="18"/>
          <w:lang w:val="en-US" w:eastAsia="zh-CN" w:bidi="ar-SA"/>
        </w:rPr>
        <w:t>主要为采购人有需求的物业项目提供自助洗衣服务，包含但不限于新接管和已接管的物业项目，合同期内如有物业项目退出，该处服务自动终止。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Times New Roman"/>
          <w:b/>
          <w:sz w:val="24"/>
          <w:szCs w:val="24"/>
          <w:lang w:eastAsia="zh-CN"/>
        </w:rPr>
      </w:pPr>
      <w:r>
        <w:rPr>
          <w:rFonts w:hint="eastAsia" w:ascii="宋体" w:hAnsi="宋体" w:eastAsia="宋体" w:cs="Times New Roman"/>
          <w:b/>
          <w:sz w:val="24"/>
          <w:szCs w:val="24"/>
        </w:rPr>
        <w:t>三、基本服务</w:t>
      </w:r>
      <w:r>
        <w:rPr>
          <w:rFonts w:hint="eastAsia" w:ascii="宋体" w:hAnsi="宋体" w:eastAsia="宋体" w:cs="Times New Roman"/>
          <w:b/>
          <w:sz w:val="24"/>
          <w:szCs w:val="24"/>
          <w:lang w:eastAsia="zh-CN"/>
        </w:rPr>
        <w:t>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（一）服务方式</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sz w:val="24"/>
          <w:szCs w:val="24"/>
          <w:lang w:val="en-US" w:eastAsia="zh-CN"/>
        </w:rPr>
        <w:t>1.</w:t>
      </w:r>
      <w:r>
        <w:rPr>
          <w:rFonts w:hint="eastAsia" w:ascii="宋体" w:hAnsi="宋体" w:eastAsia="宋体" w:cs="宋体"/>
          <w:color w:val="auto"/>
          <w:sz w:val="24"/>
          <w:lang w:val="en-US" w:eastAsia="zh-CN"/>
        </w:rPr>
        <w:t>合同期内，中标人</w:t>
      </w:r>
      <w:r>
        <w:rPr>
          <w:rFonts w:hint="eastAsia" w:ascii="宋体" w:hAnsi="宋体" w:eastAsia="宋体" w:cs="宋体"/>
          <w:sz w:val="24"/>
          <w:szCs w:val="18"/>
          <w:highlight w:val="none"/>
          <w:lang w:eastAsia="zh-CN"/>
        </w:rPr>
        <w:t>全额投资洗衣机</w:t>
      </w:r>
      <w:r>
        <w:rPr>
          <w:rFonts w:hint="eastAsia" w:ascii="宋体" w:hAnsi="宋体" w:eastAsia="宋体" w:cs="宋体"/>
          <w:sz w:val="24"/>
          <w:szCs w:val="18"/>
          <w:lang w:eastAsia="zh-CN"/>
        </w:rPr>
        <w:t>设备主体及附属设备、线路</w:t>
      </w:r>
      <w:r>
        <w:rPr>
          <w:rFonts w:hint="eastAsia" w:ascii="宋体" w:hAnsi="宋体" w:eastAsia="宋体" w:cs="宋体"/>
          <w:sz w:val="24"/>
          <w:szCs w:val="18"/>
          <w:highlight w:val="none"/>
          <w:lang w:eastAsia="zh-CN"/>
        </w:rPr>
        <w:t>，并负责</w:t>
      </w:r>
      <w:r>
        <w:rPr>
          <w:rFonts w:hint="eastAsia" w:ascii="宋体" w:hAnsi="宋体" w:eastAsia="宋体" w:cs="宋体"/>
          <w:sz w:val="24"/>
          <w:szCs w:val="18"/>
          <w:highlight w:val="none"/>
        </w:rPr>
        <w:t>线路铺设、设备安装调试、日常</w:t>
      </w:r>
      <w:r>
        <w:rPr>
          <w:rFonts w:hint="eastAsia" w:ascii="宋体" w:hAnsi="宋体" w:eastAsia="宋体" w:cs="宋体"/>
          <w:sz w:val="24"/>
          <w:szCs w:val="18"/>
          <w:highlight w:val="none"/>
          <w:lang w:eastAsia="zh-CN"/>
        </w:rPr>
        <w:t>管理</w:t>
      </w:r>
      <w:r>
        <w:rPr>
          <w:rFonts w:hint="eastAsia" w:ascii="宋体" w:hAnsi="宋体" w:eastAsia="宋体" w:cs="宋体"/>
          <w:sz w:val="24"/>
          <w:szCs w:val="18"/>
          <w:highlight w:val="none"/>
          <w:lang w:val="en-US" w:eastAsia="zh-CN"/>
        </w:rPr>
        <w:t>维护</w:t>
      </w:r>
      <w:r>
        <w:rPr>
          <w:rFonts w:hint="eastAsia" w:ascii="宋体" w:hAnsi="宋体" w:eastAsia="宋体" w:cs="宋体"/>
          <w:sz w:val="24"/>
          <w:szCs w:val="18"/>
          <w:highlight w:val="none"/>
        </w:rPr>
        <w:t>等工作。</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eastAsia="宋体" w:cs="宋体"/>
          <w:sz w:val="24"/>
          <w:szCs w:val="24"/>
          <w:lang w:val="en-US" w:eastAsia="zh-CN"/>
        </w:rPr>
        <w:t>服务年限：</w:t>
      </w:r>
      <w:r>
        <w:rPr>
          <w:rFonts w:hint="eastAsia" w:ascii="宋体" w:hAnsi="宋体" w:eastAsia="宋体" w:cs="宋体"/>
          <w:color w:val="auto"/>
          <w:sz w:val="24"/>
          <w:lang w:eastAsia="zh-CN"/>
        </w:rPr>
        <w:t>本项目服务期限三年。合同到期或终止后，中标人应无条件撤场。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（二）需求数量</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1.约130台，分别为</w:t>
      </w:r>
      <w:r>
        <w:rPr>
          <w:rFonts w:hint="eastAsia" w:ascii="宋体" w:hAnsi="宋体" w:eastAsia="宋体" w:cs="宋体"/>
          <w:sz w:val="24"/>
          <w:szCs w:val="18"/>
          <w:lang w:eastAsia="zh-CN"/>
        </w:rPr>
        <w:t>合肥大学香怡社区学生公寓</w:t>
      </w:r>
      <w:r>
        <w:rPr>
          <w:rFonts w:hint="eastAsia" w:ascii="宋体" w:hAnsi="宋体" w:eastAsia="宋体" w:cs="宋体"/>
          <w:sz w:val="24"/>
          <w:szCs w:val="18"/>
          <w:lang w:val="en-US" w:eastAsia="zh-CN"/>
        </w:rPr>
        <w:t>90台、天门湖公租房职工宿舍40台。</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2.上述数量均为暂定数量，实际数量以</w:t>
      </w:r>
      <w:r>
        <w:rPr>
          <w:rFonts w:hint="default" w:ascii="宋体" w:hAnsi="宋体" w:eastAsia="宋体" w:cs="宋体"/>
          <w:sz w:val="24"/>
          <w:szCs w:val="18"/>
          <w:lang w:eastAsia="zh-CN"/>
        </w:rPr>
        <w:t>双方签字盖章的数量确认单</w:t>
      </w:r>
      <w:r>
        <w:rPr>
          <w:rFonts w:hint="eastAsia" w:ascii="宋体" w:hAnsi="宋体" w:eastAsia="宋体" w:cs="宋体"/>
          <w:sz w:val="24"/>
          <w:szCs w:val="18"/>
          <w:lang w:eastAsia="zh-CN"/>
        </w:rPr>
        <w:t>（</w:t>
      </w:r>
      <w:r>
        <w:rPr>
          <w:rFonts w:hint="default" w:ascii="宋体" w:hAnsi="宋体" w:eastAsia="宋体" w:cs="宋体"/>
          <w:sz w:val="24"/>
          <w:szCs w:val="18"/>
          <w:lang w:eastAsia="zh-CN"/>
        </w:rPr>
        <w:t>详见附件</w:t>
      </w:r>
      <w:r>
        <w:rPr>
          <w:rFonts w:hint="eastAsia" w:ascii="宋体" w:hAnsi="宋体" w:eastAsia="宋体" w:cs="宋体"/>
          <w:sz w:val="24"/>
          <w:szCs w:val="18"/>
          <w:lang w:val="en-US" w:eastAsia="zh-CN"/>
        </w:rPr>
        <w:t>1</w:t>
      </w:r>
      <w:r>
        <w:rPr>
          <w:rFonts w:hint="eastAsia" w:ascii="宋体" w:hAnsi="宋体" w:eastAsia="宋体" w:cs="宋体"/>
          <w:sz w:val="24"/>
          <w:szCs w:val="18"/>
          <w:lang w:eastAsia="zh-CN"/>
        </w:rPr>
        <w:t>）</w:t>
      </w:r>
      <w:r>
        <w:rPr>
          <w:rFonts w:hint="default" w:ascii="宋体" w:hAnsi="宋体" w:eastAsia="宋体" w:cs="宋体"/>
          <w:sz w:val="24"/>
          <w:szCs w:val="18"/>
          <w:lang w:eastAsia="zh-CN"/>
        </w:rPr>
        <w:t>为准</w:t>
      </w:r>
      <w:r>
        <w:rPr>
          <w:rFonts w:hint="eastAsia" w:ascii="宋体" w:hAnsi="宋体" w:eastAsia="宋体" w:cs="宋体"/>
          <w:sz w:val="24"/>
          <w:szCs w:val="18"/>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3.合同期内，如采购人各物业管理项目已安装的洗衣机需要移除，或其他物业管理项目需要安装洗衣机，中标人应予以积极配合。</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lang w:val="en-US" w:eastAsia="zh-CN"/>
        </w:rPr>
        <w:t>施工、安装要求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1.中标人</w:t>
      </w:r>
      <w:r>
        <w:rPr>
          <w:rFonts w:hint="eastAsia" w:ascii="宋体" w:hAnsi="宋体" w:eastAsia="宋体" w:cs="宋体"/>
          <w:sz w:val="24"/>
          <w:szCs w:val="24"/>
        </w:rPr>
        <w:t>安装</w:t>
      </w:r>
      <w:r>
        <w:rPr>
          <w:rFonts w:hint="eastAsia" w:ascii="宋体" w:hAnsi="宋体" w:eastAsia="宋体" w:cs="宋体"/>
          <w:sz w:val="24"/>
          <w:szCs w:val="24"/>
          <w:lang w:eastAsia="zh-CN"/>
        </w:rPr>
        <w:t>设备</w:t>
      </w:r>
      <w:r>
        <w:rPr>
          <w:rFonts w:hint="eastAsia" w:ascii="宋体" w:hAnsi="宋体" w:eastAsia="宋体" w:cs="宋体"/>
          <w:sz w:val="24"/>
          <w:szCs w:val="24"/>
        </w:rPr>
        <w:t>时应遵守相关规范</w:t>
      </w:r>
      <w:r>
        <w:rPr>
          <w:rFonts w:hint="eastAsia" w:ascii="宋体" w:hAnsi="宋体" w:eastAsia="宋体" w:cs="宋体"/>
          <w:sz w:val="24"/>
          <w:szCs w:val="24"/>
          <w:lang w:eastAsia="zh-CN"/>
        </w:rPr>
        <w:t>要求和标准</w:t>
      </w:r>
      <w:r>
        <w:rPr>
          <w:rFonts w:hint="eastAsia" w:ascii="宋体" w:hAnsi="宋体" w:eastAsia="宋体" w:cs="宋体"/>
          <w:sz w:val="24"/>
          <w:szCs w:val="24"/>
        </w:rPr>
        <w:t>，确保</w:t>
      </w:r>
      <w:r>
        <w:rPr>
          <w:rFonts w:hint="eastAsia" w:ascii="宋体" w:hAnsi="宋体" w:eastAsia="宋体" w:cs="宋体"/>
          <w:sz w:val="24"/>
          <w:szCs w:val="24"/>
          <w:lang w:eastAsia="zh-CN"/>
        </w:rPr>
        <w:t>设备</w:t>
      </w:r>
      <w:r>
        <w:rPr>
          <w:rFonts w:hint="eastAsia" w:ascii="宋体" w:hAnsi="宋体" w:eastAsia="宋体" w:cs="宋体"/>
          <w:sz w:val="24"/>
          <w:szCs w:val="24"/>
        </w:rPr>
        <w:t>与</w:t>
      </w:r>
      <w:r>
        <w:rPr>
          <w:rFonts w:hint="eastAsia" w:ascii="宋体" w:hAnsi="宋体" w:eastAsia="宋体" w:cs="宋体"/>
          <w:sz w:val="24"/>
          <w:szCs w:val="24"/>
          <w:lang w:eastAsia="zh-CN"/>
        </w:rPr>
        <w:t>水、电</w:t>
      </w:r>
      <w:r>
        <w:rPr>
          <w:rFonts w:hint="eastAsia" w:ascii="宋体" w:hAnsi="宋体" w:eastAsia="宋体" w:cs="宋体"/>
          <w:sz w:val="24"/>
          <w:szCs w:val="24"/>
        </w:rPr>
        <w:t>线路连接稳定</w:t>
      </w:r>
      <w:r>
        <w:rPr>
          <w:rFonts w:hint="eastAsia" w:ascii="宋体" w:hAnsi="宋体" w:eastAsia="宋体" w:cs="宋体"/>
          <w:sz w:val="24"/>
          <w:szCs w:val="24"/>
          <w:lang w:eastAsia="zh-CN"/>
        </w:rPr>
        <w:t>、安全。</w:t>
      </w:r>
      <w:r>
        <w:rPr>
          <w:rFonts w:hint="eastAsia" w:ascii="宋体" w:hAnsi="宋体" w:eastAsia="宋体"/>
          <w:b w:val="0"/>
          <w:bCs/>
          <w:sz w:val="24"/>
          <w:szCs w:val="18"/>
          <w:highlight w:val="none"/>
        </w:rPr>
        <w:t>安装施工方案(含电气线路)须书面报</w:t>
      </w:r>
      <w:r>
        <w:rPr>
          <w:rFonts w:hint="eastAsia" w:ascii="宋体" w:hAnsi="宋体" w:eastAsia="宋体"/>
          <w:b w:val="0"/>
          <w:bCs/>
          <w:sz w:val="24"/>
          <w:szCs w:val="18"/>
          <w:highlight w:val="none"/>
          <w:lang w:eastAsia="zh-CN"/>
        </w:rPr>
        <w:t>采购人</w:t>
      </w:r>
      <w:r>
        <w:rPr>
          <w:rFonts w:hint="eastAsia" w:ascii="宋体" w:hAnsi="宋体" w:eastAsia="宋体"/>
          <w:b w:val="0"/>
          <w:bCs/>
          <w:sz w:val="24"/>
          <w:szCs w:val="18"/>
          <w:highlight w:val="none"/>
        </w:rPr>
        <w:t>审批后方可实施</w:t>
      </w:r>
      <w:r>
        <w:rPr>
          <w:rFonts w:hint="eastAsia" w:ascii="宋体" w:hAnsi="宋体" w:eastAsia="宋体"/>
          <w:b w:val="0"/>
          <w:bCs/>
          <w:sz w:val="24"/>
          <w:szCs w:val="18"/>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中标人在施工过程中必须保证</w:t>
      </w:r>
      <w:r>
        <w:rPr>
          <w:rFonts w:hint="eastAsia" w:ascii="宋体" w:hAnsi="宋体" w:eastAsia="宋体" w:cs="宋体"/>
          <w:sz w:val="24"/>
          <w:szCs w:val="24"/>
          <w:highlight w:val="none"/>
          <w:lang w:val="en-US" w:eastAsia="zh-CN"/>
        </w:rPr>
        <w:t>施工现场安全、</w:t>
      </w:r>
      <w:r>
        <w:rPr>
          <w:rFonts w:hint="eastAsia" w:ascii="宋体" w:hAnsi="宋体" w:eastAsia="宋体" w:cs="宋体"/>
          <w:sz w:val="24"/>
          <w:szCs w:val="24"/>
          <w:lang w:val="en-US" w:eastAsia="zh-CN"/>
        </w:rPr>
        <w:t>环境卫生清洁，施工垃圾收集、清运等工作均由中标人妥善处理。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b w:val="0"/>
          <w:bCs/>
          <w:sz w:val="24"/>
          <w:szCs w:val="18"/>
          <w:highlight w:val="none"/>
        </w:rPr>
        <w:t>施工物资由</w:t>
      </w:r>
      <w:r>
        <w:rPr>
          <w:rFonts w:hint="eastAsia" w:ascii="宋体" w:hAnsi="宋体" w:eastAsia="宋体"/>
          <w:b w:val="0"/>
          <w:bCs/>
          <w:sz w:val="24"/>
          <w:szCs w:val="18"/>
          <w:highlight w:val="none"/>
          <w:lang w:eastAsia="zh-CN"/>
        </w:rPr>
        <w:t>中标人</w:t>
      </w:r>
      <w:r>
        <w:rPr>
          <w:rFonts w:hint="eastAsia" w:ascii="宋体" w:hAnsi="宋体" w:eastAsia="宋体"/>
          <w:b w:val="0"/>
          <w:bCs/>
          <w:sz w:val="24"/>
          <w:szCs w:val="18"/>
          <w:highlight w:val="none"/>
        </w:rPr>
        <w:t>自行</w:t>
      </w:r>
      <w:r>
        <w:rPr>
          <w:rFonts w:hint="eastAsia" w:ascii="宋体" w:hAnsi="宋体" w:eastAsia="宋体"/>
          <w:b w:val="0"/>
          <w:bCs/>
          <w:sz w:val="24"/>
          <w:szCs w:val="18"/>
          <w:highlight w:val="none"/>
          <w:lang w:eastAsia="zh-CN"/>
        </w:rPr>
        <w:t>保管。</w:t>
      </w:r>
      <w:r>
        <w:rPr>
          <w:rFonts w:hint="eastAsia" w:ascii="宋体" w:hAnsi="宋体" w:eastAsia="宋体"/>
          <w:b w:val="0"/>
          <w:bCs/>
          <w:sz w:val="24"/>
          <w:szCs w:val="18"/>
          <w:highlight w:val="none"/>
        </w:rPr>
        <w:t>如有丢失或损坏，</w:t>
      </w:r>
      <w:r>
        <w:rPr>
          <w:rFonts w:hint="eastAsia" w:ascii="宋体" w:hAnsi="宋体" w:eastAsia="宋体"/>
          <w:b w:val="0"/>
          <w:bCs/>
          <w:sz w:val="24"/>
          <w:szCs w:val="18"/>
          <w:highlight w:val="none"/>
          <w:lang w:eastAsia="zh-CN"/>
        </w:rPr>
        <w:t>采购人</w:t>
      </w:r>
      <w:r>
        <w:rPr>
          <w:rFonts w:hint="eastAsia" w:ascii="宋体" w:hAnsi="宋体" w:eastAsia="宋体"/>
          <w:b w:val="0"/>
          <w:bCs/>
          <w:sz w:val="24"/>
          <w:szCs w:val="18"/>
          <w:highlight w:val="none"/>
        </w:rPr>
        <w:t>概不负责。</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b w:val="0"/>
          <w:bCs/>
          <w:sz w:val="24"/>
          <w:szCs w:val="18"/>
          <w:highlight w:val="none"/>
        </w:rPr>
      </w:pPr>
      <w:r>
        <w:rPr>
          <w:rFonts w:hint="eastAsia" w:ascii="宋体" w:hAnsi="宋体" w:eastAsia="宋体"/>
          <w:b w:val="0"/>
          <w:bCs/>
          <w:sz w:val="24"/>
          <w:szCs w:val="18"/>
          <w:highlight w:val="none"/>
          <w:lang w:val="en-US" w:eastAsia="zh-CN"/>
        </w:rPr>
        <w:t>4.</w:t>
      </w:r>
      <w:r>
        <w:rPr>
          <w:rFonts w:hint="eastAsia" w:ascii="宋体" w:hAnsi="宋体" w:eastAsia="宋体" w:cs="宋体"/>
          <w:sz w:val="24"/>
          <w:szCs w:val="18"/>
          <w:highlight w:val="none"/>
        </w:rPr>
        <w:t>线路铺设、设备安装和</w:t>
      </w:r>
      <w:r>
        <w:rPr>
          <w:rFonts w:hint="eastAsia" w:ascii="宋体" w:hAnsi="宋体" w:eastAsia="宋体" w:cs="宋体"/>
          <w:sz w:val="24"/>
          <w:szCs w:val="18"/>
          <w:highlight w:val="none"/>
          <w:lang w:eastAsia="zh-CN"/>
        </w:rPr>
        <w:t>维修维护</w:t>
      </w:r>
      <w:r>
        <w:rPr>
          <w:rFonts w:hint="eastAsia" w:ascii="宋体" w:hAnsi="宋体" w:eastAsia="宋体" w:cs="宋体"/>
          <w:sz w:val="24"/>
          <w:szCs w:val="18"/>
          <w:highlight w:val="none"/>
        </w:rPr>
        <w:t>过程</w:t>
      </w:r>
      <w:r>
        <w:rPr>
          <w:rFonts w:hint="eastAsia" w:ascii="宋体" w:hAnsi="宋体" w:eastAsia="宋体" w:cs="宋体"/>
          <w:sz w:val="24"/>
          <w:szCs w:val="18"/>
          <w:highlight w:val="none"/>
          <w:lang w:eastAsia="zh-CN"/>
        </w:rPr>
        <w:t>中，中标人</w:t>
      </w:r>
      <w:r>
        <w:rPr>
          <w:rFonts w:hint="eastAsia" w:ascii="宋体" w:hAnsi="宋体" w:eastAsia="宋体" w:cs="宋体"/>
          <w:sz w:val="24"/>
          <w:szCs w:val="18"/>
          <w:highlight w:val="none"/>
        </w:rPr>
        <w:t>自行</w:t>
      </w:r>
      <w:r>
        <w:rPr>
          <w:rFonts w:hint="eastAsia" w:ascii="宋体" w:hAnsi="宋体" w:eastAsia="宋体" w:cs="宋体"/>
          <w:sz w:val="24"/>
          <w:szCs w:val="18"/>
          <w:highlight w:val="none"/>
          <w:lang w:eastAsia="zh-CN"/>
        </w:rPr>
        <w:t>保障</w:t>
      </w:r>
      <w:r>
        <w:rPr>
          <w:rFonts w:hint="eastAsia" w:ascii="宋体" w:hAnsi="宋体" w:eastAsia="宋体" w:cs="宋体"/>
          <w:sz w:val="24"/>
          <w:szCs w:val="18"/>
          <w:highlight w:val="none"/>
        </w:rPr>
        <w:t>工作人员及周边人、财、物的安全，所有安全风险</w:t>
      </w:r>
      <w:r>
        <w:rPr>
          <w:rFonts w:hint="eastAsia" w:ascii="宋体" w:hAnsi="宋体" w:eastAsia="宋体" w:cs="宋体"/>
          <w:sz w:val="24"/>
          <w:szCs w:val="18"/>
          <w:highlight w:val="none"/>
          <w:lang w:eastAsia="zh-CN"/>
        </w:rPr>
        <w:t>和责任</w:t>
      </w:r>
      <w:r>
        <w:rPr>
          <w:rFonts w:hint="eastAsia" w:ascii="宋体" w:hAnsi="宋体" w:eastAsia="宋体" w:cs="宋体"/>
          <w:sz w:val="24"/>
          <w:szCs w:val="18"/>
          <w:highlight w:val="none"/>
        </w:rPr>
        <w:t>由</w:t>
      </w:r>
      <w:r>
        <w:rPr>
          <w:rFonts w:hint="eastAsia" w:ascii="宋体" w:hAnsi="宋体" w:eastAsia="宋体" w:cs="宋体"/>
          <w:sz w:val="24"/>
          <w:szCs w:val="18"/>
          <w:highlight w:val="none"/>
          <w:lang w:eastAsia="zh-CN"/>
        </w:rPr>
        <w:t>中标人</w:t>
      </w:r>
      <w:r>
        <w:rPr>
          <w:rFonts w:hint="eastAsia" w:ascii="宋体" w:hAnsi="宋体" w:eastAsia="宋体"/>
          <w:b w:val="0"/>
          <w:bCs/>
          <w:sz w:val="24"/>
          <w:szCs w:val="18"/>
          <w:highlight w:val="none"/>
        </w:rPr>
        <w:t>完全</w:t>
      </w:r>
      <w:r>
        <w:rPr>
          <w:rFonts w:hint="eastAsia" w:ascii="宋体" w:hAnsi="宋体" w:eastAsia="宋体" w:cs="宋体"/>
          <w:sz w:val="24"/>
          <w:szCs w:val="18"/>
          <w:highlight w:val="none"/>
        </w:rPr>
        <w:t>承担。如损坏采购人现场设施设备，</w:t>
      </w:r>
      <w:r>
        <w:rPr>
          <w:rFonts w:hint="eastAsia" w:ascii="宋体" w:hAnsi="宋体" w:eastAsia="宋体" w:cs="宋体"/>
          <w:sz w:val="24"/>
          <w:szCs w:val="18"/>
          <w:highlight w:val="none"/>
          <w:lang w:eastAsia="zh-CN"/>
        </w:rPr>
        <w:t>中标人</w:t>
      </w:r>
      <w:r>
        <w:rPr>
          <w:rFonts w:hint="eastAsia" w:ascii="宋体" w:hAnsi="宋体" w:eastAsia="宋体" w:cs="宋体"/>
          <w:sz w:val="24"/>
          <w:szCs w:val="18"/>
          <w:highlight w:val="none"/>
        </w:rPr>
        <w:t>需给予恢复或赔偿。</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Times New Roman"/>
          <w:kern w:val="2"/>
          <w:sz w:val="24"/>
          <w:szCs w:val="18"/>
          <w:highlight w:val="none"/>
          <w:lang w:val="en-US" w:eastAsia="zh-CN" w:bidi="ar-SA"/>
        </w:rPr>
      </w:pPr>
      <w:r>
        <w:rPr>
          <w:rFonts w:hint="eastAsia" w:ascii="宋体" w:hAnsi="宋体" w:eastAsia="宋体" w:cs="宋体"/>
          <w:b w:val="0"/>
          <w:bCs w:val="0"/>
          <w:kern w:val="2"/>
          <w:sz w:val="24"/>
          <w:szCs w:val="20"/>
          <w:highlight w:val="none"/>
          <w:lang w:val="en-US" w:eastAsia="zh-CN" w:bidi="ar-SA"/>
        </w:rPr>
        <w:t>5.</w:t>
      </w:r>
      <w:r>
        <w:rPr>
          <w:rFonts w:hint="eastAsia" w:ascii="宋体" w:hAnsi="宋体" w:eastAsia="宋体" w:cs="Times New Roman"/>
          <w:kern w:val="2"/>
          <w:sz w:val="24"/>
          <w:szCs w:val="18"/>
          <w:highlight w:val="none"/>
          <w:lang w:val="en-US" w:eastAsia="zh-CN" w:bidi="ar-SA"/>
        </w:rPr>
        <w:t>设备应</w:t>
      </w:r>
      <w:r>
        <w:rPr>
          <w:rFonts w:ascii="宋体" w:hAnsi="宋体" w:eastAsia="宋体" w:cs="Times New Roman"/>
          <w:kern w:val="2"/>
          <w:sz w:val="24"/>
          <w:szCs w:val="18"/>
          <w:highlight w:val="none"/>
          <w:lang w:val="en-US" w:eastAsia="zh-CN" w:bidi="ar-SA"/>
        </w:rPr>
        <w:t>配备清晰易懂的指示牌，标明</w:t>
      </w:r>
      <w:r>
        <w:rPr>
          <w:rFonts w:hint="eastAsia" w:ascii="宋体" w:hAnsi="宋体" w:eastAsia="宋体" w:cs="Times New Roman"/>
          <w:kern w:val="2"/>
          <w:sz w:val="24"/>
          <w:szCs w:val="18"/>
          <w:highlight w:val="none"/>
          <w:lang w:val="en-US" w:eastAsia="zh-CN" w:bidi="ar-SA"/>
        </w:rPr>
        <w:t>设备技术参数、使用说明</w:t>
      </w:r>
      <w:r>
        <w:rPr>
          <w:rFonts w:ascii="宋体" w:hAnsi="宋体" w:eastAsia="宋体" w:cs="Times New Roman"/>
          <w:kern w:val="2"/>
          <w:sz w:val="24"/>
          <w:szCs w:val="18"/>
          <w:highlight w:val="none"/>
          <w:lang w:val="en-US" w:eastAsia="zh-CN" w:bidi="ar-SA"/>
        </w:rPr>
        <w:t>、收费标准</w:t>
      </w:r>
      <w:r>
        <w:rPr>
          <w:rFonts w:hint="eastAsia" w:ascii="宋体" w:hAnsi="宋体" w:eastAsia="宋体" w:cs="Times New Roman"/>
          <w:kern w:val="2"/>
          <w:sz w:val="24"/>
          <w:szCs w:val="18"/>
          <w:highlight w:val="none"/>
          <w:lang w:val="en-US" w:eastAsia="zh-CN" w:bidi="ar-SA"/>
        </w:rPr>
        <w:t>、24小时故障报修电话、投诉电话</w:t>
      </w:r>
      <w:r>
        <w:rPr>
          <w:rFonts w:ascii="宋体" w:hAnsi="宋体" w:eastAsia="宋体" w:cs="Times New Roman"/>
          <w:kern w:val="2"/>
          <w:sz w:val="24"/>
          <w:szCs w:val="18"/>
          <w:highlight w:val="none"/>
          <w:lang w:val="en-US" w:eastAsia="zh-CN" w:bidi="ar-SA"/>
        </w:rPr>
        <w:t>等信息</w:t>
      </w:r>
      <w:r>
        <w:rPr>
          <w:rFonts w:hint="eastAsia" w:ascii="宋体" w:hAnsi="宋体" w:eastAsia="宋体" w:cs="Times New Roman"/>
          <w:kern w:val="2"/>
          <w:sz w:val="24"/>
          <w:szCs w:val="18"/>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（四）设备基本功能、标准或要求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（1）使用方式：全自动；</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（2）洗衣机容量≥6公斤；</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（3）内筒材质：不锈钢；箱体材质：镀锌钢板；</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（4）洗衣机具有断电记忆功能。洗衣机在运行过程中突然断电，恢复供电后能自动继续完成洗涤或脱水程序，无需重新设置或手动干预。</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（5）洗衣机具有快洗、标准洗、大件洗、一键脱水功能；</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（6）具有刷卡、</w:t>
      </w:r>
      <w:r>
        <w:rPr>
          <w:rFonts w:hint="eastAsia" w:ascii="宋体" w:hAnsi="宋体" w:eastAsia="宋体" w:cs="宋体"/>
          <w:sz w:val="24"/>
          <w:szCs w:val="24"/>
          <w:lang w:val="en-US" w:eastAsia="zh-CN"/>
        </w:rPr>
        <w:t>微信或支付宝扫码</w:t>
      </w:r>
      <w:r>
        <w:rPr>
          <w:rFonts w:hint="eastAsia" w:ascii="宋体" w:hAnsi="宋体" w:eastAsia="宋体" w:cs="宋体"/>
          <w:b w:val="0"/>
          <w:bCs w:val="0"/>
          <w:kern w:val="2"/>
          <w:sz w:val="24"/>
          <w:szCs w:val="20"/>
          <w:highlight w:val="none"/>
          <w:lang w:val="en-US" w:eastAsia="zh-CN" w:bidi="ar-SA"/>
        </w:rPr>
        <w:t>等至少一种支付方式。</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投标人提供的设备必须达到或超过上述功能、标准、要求。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宋体" w:hAnsi="宋体" w:eastAsia="宋体" w:cs="Times New Roman"/>
          <w:b/>
          <w:sz w:val="24"/>
          <w:szCs w:val="24"/>
        </w:rPr>
      </w:pPr>
      <w:r>
        <w:rPr>
          <w:rFonts w:hint="eastAsia" w:ascii="宋体" w:hAnsi="宋体" w:eastAsia="宋体" w:cs="Times New Roman"/>
          <w:b/>
          <w:sz w:val="24"/>
          <w:szCs w:val="24"/>
        </w:rPr>
        <w:t>四、服务标准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微软简标宋" w:cs="微软简标宋"/>
          <w:sz w:val="24"/>
          <w:szCs w:val="24"/>
          <w:lang w:val="en-US" w:eastAsia="zh-CN"/>
        </w:rPr>
      </w:pPr>
      <w:r>
        <w:rPr>
          <w:rFonts w:hint="eastAsia" w:ascii="宋体" w:hAnsi="宋体" w:eastAsia="微软简标宋" w:cs="微软简标宋"/>
          <w:sz w:val="24"/>
          <w:szCs w:val="24"/>
          <w:lang w:val="en-US" w:eastAsia="zh-CN"/>
        </w:rPr>
        <w:t>1.因需求设备较多，中标人须确保具备短时间内对项目进行服务的能力。</w:t>
      </w:r>
      <w:r>
        <w:rPr>
          <w:rFonts w:hint="eastAsia" w:ascii="宋体" w:hAnsi="宋体" w:eastAsia="宋体" w:cs="宋体"/>
          <w:sz w:val="24"/>
          <w:szCs w:val="18"/>
          <w:lang w:eastAsia="zh-CN"/>
        </w:rPr>
        <w:t>因</w:t>
      </w:r>
      <w:r>
        <w:rPr>
          <w:rFonts w:hint="eastAsia" w:ascii="宋体" w:hAnsi="宋体" w:eastAsia="宋体" w:cs="宋体"/>
          <w:sz w:val="24"/>
          <w:szCs w:val="18"/>
        </w:rPr>
        <w:t>自身能力不足未能及时履约，</w:t>
      </w:r>
      <w:r>
        <w:rPr>
          <w:rFonts w:hint="eastAsia" w:ascii="宋体" w:hAnsi="宋体" w:eastAsia="宋体" w:cs="宋体"/>
          <w:sz w:val="24"/>
          <w:szCs w:val="18"/>
          <w:lang w:eastAsia="zh-CN"/>
        </w:rPr>
        <w:t>由中标人</w:t>
      </w:r>
      <w:r>
        <w:rPr>
          <w:rFonts w:hint="eastAsia" w:ascii="宋体" w:hAnsi="宋体" w:eastAsia="宋体" w:cs="宋体"/>
          <w:sz w:val="24"/>
          <w:szCs w:val="18"/>
        </w:rPr>
        <w:t>自行承担</w:t>
      </w:r>
      <w:r>
        <w:rPr>
          <w:rFonts w:hint="eastAsia" w:ascii="宋体" w:hAnsi="宋体" w:eastAsia="宋体" w:cs="宋体"/>
          <w:sz w:val="24"/>
          <w:szCs w:val="18"/>
          <w:lang w:eastAsia="zh-CN"/>
        </w:rPr>
        <w:t>责任</w:t>
      </w:r>
      <w:r>
        <w:rPr>
          <w:rFonts w:hint="eastAsia" w:ascii="宋体" w:hAnsi="宋体" w:eastAsia="宋体" w:cs="宋体"/>
          <w:sz w:val="24"/>
          <w:szCs w:val="18"/>
        </w:rPr>
        <w:t>。</w:t>
      </w:r>
      <w:r>
        <w:rPr>
          <w:rFonts w:hint="eastAsia" w:ascii="宋体" w:hAnsi="宋体" w:eastAsia="宋体" w:cs="宋体"/>
          <w:b/>
          <w:sz w:val="24"/>
          <w:szCs w:val="18"/>
          <w:lang w:eastAsia="zh-CN"/>
        </w:rPr>
        <w:t>中标人</w:t>
      </w:r>
      <w:r>
        <w:rPr>
          <w:rFonts w:hint="eastAsia" w:ascii="宋体" w:hAnsi="宋体" w:eastAsia="宋体" w:cs="宋体"/>
          <w:b/>
          <w:sz w:val="24"/>
          <w:szCs w:val="18"/>
        </w:rPr>
        <w:t>未能及时提供</w:t>
      </w:r>
      <w:r>
        <w:rPr>
          <w:rFonts w:hint="eastAsia" w:ascii="宋体" w:hAnsi="宋体" w:eastAsia="宋体" w:cs="宋体"/>
          <w:b/>
          <w:sz w:val="24"/>
          <w:szCs w:val="18"/>
          <w:lang w:eastAsia="zh-CN"/>
        </w:rPr>
        <w:t>自助洗衣</w:t>
      </w:r>
      <w:r>
        <w:rPr>
          <w:rFonts w:hint="eastAsia" w:ascii="宋体" w:hAnsi="宋体" w:eastAsia="宋体" w:cs="宋体"/>
          <w:b/>
          <w:sz w:val="24"/>
          <w:szCs w:val="18"/>
        </w:rPr>
        <w:t>服务达到</w:t>
      </w:r>
      <w:r>
        <w:rPr>
          <w:rFonts w:hint="eastAsia" w:ascii="宋体" w:hAnsi="宋体" w:eastAsia="宋体" w:cs="宋体"/>
          <w:b/>
          <w:sz w:val="24"/>
          <w:szCs w:val="18"/>
          <w:highlight w:val="none"/>
          <w:lang w:val="en-US" w:eastAsia="zh-CN"/>
        </w:rPr>
        <w:t>3</w:t>
      </w:r>
      <w:r>
        <w:rPr>
          <w:rFonts w:hint="eastAsia" w:ascii="宋体" w:hAnsi="宋体" w:eastAsia="宋体" w:cs="宋体"/>
          <w:b/>
          <w:sz w:val="24"/>
          <w:szCs w:val="18"/>
          <w:highlight w:val="none"/>
        </w:rPr>
        <w:t>天</w:t>
      </w:r>
      <w:r>
        <w:rPr>
          <w:rFonts w:hint="eastAsia" w:ascii="宋体" w:hAnsi="宋体" w:eastAsia="宋体" w:cs="宋体"/>
          <w:b/>
          <w:sz w:val="24"/>
          <w:szCs w:val="18"/>
        </w:rPr>
        <w:t>的，采购人有权终止合同，</w:t>
      </w:r>
      <w:r>
        <w:rPr>
          <w:rFonts w:hint="eastAsia" w:ascii="宋体" w:hAnsi="宋体" w:eastAsia="宋体" w:cs="宋体"/>
          <w:b/>
          <w:sz w:val="24"/>
          <w:szCs w:val="18"/>
          <w:lang w:eastAsia="zh-CN"/>
        </w:rPr>
        <w:t>扣除中标人履约保证金且</w:t>
      </w:r>
      <w:r>
        <w:rPr>
          <w:rFonts w:hint="eastAsia" w:ascii="宋体" w:hAnsi="宋体" w:eastAsia="宋体" w:cs="宋体"/>
          <w:b/>
          <w:sz w:val="24"/>
          <w:szCs w:val="18"/>
        </w:rPr>
        <w:t>不承担任何违约责任。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18"/>
          <w:highlight w:val="none"/>
          <w:lang w:eastAsia="zh-CN"/>
        </w:rPr>
      </w:pPr>
      <w:r>
        <w:rPr>
          <w:rFonts w:hint="eastAsia" w:cs="@仿宋_GB2312" w:asciiTheme="majorEastAsia" w:hAnsiTheme="majorEastAsia" w:eastAsiaTheme="majorEastAsia"/>
          <w:b w:val="0"/>
          <w:bCs w:val="0"/>
          <w:kern w:val="2"/>
          <w:sz w:val="24"/>
          <w:szCs w:val="20"/>
          <w:highlight w:val="none"/>
          <w:lang w:val="en-US" w:eastAsia="zh-CN" w:bidi="ar-SA"/>
        </w:rPr>
        <w:t>2.中标人应配备专业人员对</w:t>
      </w:r>
      <w:r>
        <w:rPr>
          <w:rFonts w:hint="eastAsia" w:ascii="宋体" w:hAnsi="宋体" w:eastAsia="宋体" w:cs="宋体"/>
          <w:sz w:val="24"/>
          <w:szCs w:val="18"/>
          <w:lang w:eastAsia="zh-CN"/>
        </w:rPr>
        <w:t>设备主体及附属设备、管路线路</w:t>
      </w:r>
      <w:r>
        <w:rPr>
          <w:rFonts w:hint="eastAsia" w:cs="@仿宋_GB2312" w:asciiTheme="majorEastAsia" w:hAnsiTheme="majorEastAsia" w:eastAsiaTheme="majorEastAsia"/>
          <w:b w:val="0"/>
          <w:bCs w:val="0"/>
          <w:kern w:val="2"/>
          <w:sz w:val="24"/>
          <w:szCs w:val="20"/>
          <w:highlight w:val="none"/>
          <w:lang w:val="en-US" w:eastAsia="zh-CN" w:bidi="ar-SA"/>
        </w:rPr>
        <w:t>进行管理和维护、维修，实行7*24小时响应：遇故障报修后</w:t>
      </w:r>
      <w:r>
        <w:rPr>
          <w:rFonts w:hint="eastAsia" w:ascii="宋体" w:hAnsi="宋体" w:eastAsia="宋体" w:cs="宋体"/>
          <w:sz w:val="24"/>
          <w:szCs w:val="18"/>
          <w:highlight w:val="none"/>
          <w:lang w:eastAsia="zh-CN"/>
        </w:rPr>
        <w:t>中标人</w:t>
      </w:r>
      <w:r>
        <w:rPr>
          <w:rFonts w:hint="eastAsia" w:ascii="宋体" w:hAnsi="宋体" w:eastAsia="宋体" w:cs="宋体"/>
          <w:sz w:val="24"/>
          <w:szCs w:val="18"/>
          <w:highlight w:val="none"/>
        </w:rPr>
        <w:t>应</w:t>
      </w:r>
      <w:r>
        <w:rPr>
          <w:rFonts w:hint="eastAsia" w:ascii="宋体" w:hAnsi="宋体" w:eastAsia="宋体" w:cs="宋体"/>
          <w:sz w:val="24"/>
          <w:szCs w:val="18"/>
          <w:highlight w:val="none"/>
          <w:lang w:eastAsia="zh-CN"/>
        </w:rPr>
        <w:t>及时响应，维修人员</w:t>
      </w:r>
      <w:r>
        <w:rPr>
          <w:rFonts w:hint="eastAsia" w:ascii="宋体" w:hAnsi="宋体" w:eastAsia="宋体" w:cs="宋体"/>
          <w:sz w:val="24"/>
          <w:szCs w:val="18"/>
          <w:highlight w:val="none"/>
          <w:lang w:val="en-US" w:eastAsia="zh-CN"/>
        </w:rPr>
        <w:t>2小时内到达现场处理</w:t>
      </w:r>
      <w:r>
        <w:rPr>
          <w:rFonts w:hint="eastAsia" w:ascii="宋体" w:hAnsi="宋体" w:eastAsia="宋体" w:cs="宋体"/>
          <w:color w:val="auto"/>
          <w:sz w:val="24"/>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ajorEastAsia" w:hAnsiTheme="majorEastAsia" w:eastAsiaTheme="majorEastAsia"/>
          <w:b w:val="0"/>
          <w:bCs w:val="0"/>
          <w:kern w:val="2"/>
          <w:sz w:val="24"/>
          <w:szCs w:val="20"/>
          <w:highlight w:val="none"/>
          <w:lang w:val="en-US" w:eastAsia="zh-CN" w:bidi="ar-SA"/>
        </w:rPr>
      </w:pPr>
      <w:r>
        <w:rPr>
          <w:rFonts w:hint="eastAsia" w:ascii="宋体" w:hAnsi="宋体" w:eastAsia="宋体" w:cs="宋体"/>
          <w:color w:val="auto"/>
          <w:sz w:val="24"/>
          <w:szCs w:val="18"/>
          <w:highlight w:val="none"/>
          <w:lang w:val="en-US" w:eastAsia="zh-CN"/>
        </w:rPr>
        <w:t>3.</w:t>
      </w:r>
      <w:r>
        <w:rPr>
          <w:rFonts w:hint="eastAsia" w:ascii="宋体" w:hAnsi="宋体" w:eastAsia="宋体" w:cs="宋体"/>
          <w:sz w:val="24"/>
          <w:szCs w:val="18"/>
          <w:lang w:eastAsia="zh-CN"/>
        </w:rPr>
        <w:t>中标人</w:t>
      </w:r>
      <w:r>
        <w:rPr>
          <w:rFonts w:hint="eastAsia" w:ascii="宋体" w:hAnsi="宋体" w:eastAsia="宋体" w:cs="宋体"/>
          <w:color w:val="auto"/>
          <w:sz w:val="24"/>
          <w:szCs w:val="18"/>
          <w:highlight w:val="none"/>
          <w:lang w:eastAsia="zh-CN"/>
        </w:rPr>
        <w:t>每</w:t>
      </w:r>
      <w:r>
        <w:rPr>
          <w:rFonts w:hint="eastAsia" w:ascii="宋体" w:hAnsi="宋体" w:eastAsia="宋体" w:cs="宋体"/>
          <w:color w:val="auto"/>
          <w:sz w:val="24"/>
          <w:szCs w:val="18"/>
          <w:highlight w:val="none"/>
          <w:lang w:val="en-US" w:eastAsia="zh-CN"/>
        </w:rPr>
        <w:t>季度</w:t>
      </w:r>
      <w:r>
        <w:rPr>
          <w:rFonts w:hint="eastAsia" w:ascii="宋体" w:hAnsi="宋体" w:eastAsia="宋体" w:cs="宋体"/>
          <w:color w:val="auto"/>
          <w:sz w:val="24"/>
          <w:szCs w:val="18"/>
          <w:highlight w:val="none"/>
          <w:lang w:eastAsia="zh-CN"/>
        </w:rPr>
        <w:t>对</w:t>
      </w:r>
      <w:r>
        <w:rPr>
          <w:rFonts w:hint="eastAsia" w:cs="@仿宋_GB2312" w:asciiTheme="majorEastAsia" w:hAnsiTheme="majorEastAsia" w:eastAsiaTheme="majorEastAsia"/>
          <w:b w:val="0"/>
          <w:bCs w:val="0"/>
          <w:kern w:val="2"/>
          <w:sz w:val="24"/>
          <w:szCs w:val="20"/>
          <w:highlight w:val="none"/>
          <w:lang w:val="en-US" w:eastAsia="zh-CN" w:bidi="ar-SA"/>
        </w:rPr>
        <w:t>洗衣设备进行至少一次内外清洁、消毒和维护，记录交项目管理处存档。</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ahoma"/>
          <w:b/>
          <w:sz w:val="32"/>
          <w:szCs w:val="32"/>
          <w:lang w:eastAsia="zh-CN"/>
        </w:rPr>
      </w:pPr>
      <w:r>
        <w:rPr>
          <w:rFonts w:hint="eastAsia" w:ascii="宋体" w:hAnsi="宋体" w:eastAsia="宋体" w:cs="Times New Roman"/>
          <w:b/>
          <w:sz w:val="32"/>
          <w:szCs w:val="32"/>
          <w:lang w:eastAsia="zh-CN"/>
        </w:rPr>
        <w:t>五</w:t>
      </w:r>
      <w:r>
        <w:rPr>
          <w:rFonts w:hint="eastAsia" w:ascii="宋体" w:hAnsi="宋体" w:eastAsia="宋体" w:cs="Times New Roman"/>
          <w:b/>
          <w:sz w:val="32"/>
          <w:szCs w:val="32"/>
        </w:rPr>
        <w:t>、</w:t>
      </w:r>
      <w:r>
        <w:rPr>
          <w:rFonts w:hint="eastAsia" w:ascii="宋体" w:hAnsi="宋体" w:eastAsia="宋体" w:cs="Tahoma"/>
          <w:b/>
          <w:sz w:val="32"/>
          <w:szCs w:val="32"/>
          <w:lang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18"/>
          <w:lang w:eastAsia="zh-CN"/>
        </w:rPr>
      </w:pPr>
      <w:r>
        <w:rPr>
          <w:rFonts w:hint="eastAsia" w:ascii="宋体" w:hAnsi="宋体" w:eastAsia="宋体"/>
          <w:b w:val="0"/>
          <w:bCs/>
          <w:sz w:val="24"/>
          <w:szCs w:val="18"/>
          <w:highlight w:val="none"/>
        </w:rPr>
        <w:t>本项目</w:t>
      </w:r>
      <w:r>
        <w:rPr>
          <w:rFonts w:hint="eastAsia" w:ascii="宋体" w:hAnsi="宋体" w:eastAsia="宋体"/>
          <w:b/>
          <w:bCs w:val="0"/>
          <w:sz w:val="24"/>
          <w:szCs w:val="18"/>
          <w:highlight w:val="none"/>
          <w:lang w:eastAsia="zh-CN"/>
        </w:rPr>
        <w:t>基准价格</w:t>
      </w:r>
      <w:r>
        <w:rPr>
          <w:rFonts w:hint="eastAsia" w:ascii="宋体" w:hAnsi="宋体" w:eastAsia="宋体"/>
          <w:b/>
          <w:bCs w:val="0"/>
          <w:sz w:val="24"/>
          <w:szCs w:val="18"/>
          <w:highlight w:val="none"/>
        </w:rPr>
        <w:t>为</w:t>
      </w:r>
      <w:r>
        <w:rPr>
          <w:rFonts w:hint="eastAsia" w:ascii="宋体" w:hAnsi="宋体" w:eastAsia="宋体"/>
          <w:b/>
          <w:bCs w:val="0"/>
          <w:sz w:val="24"/>
          <w:szCs w:val="18"/>
          <w:highlight w:val="none"/>
          <w:lang w:eastAsia="zh-CN"/>
        </w:rPr>
        <w:t>：</w:t>
      </w:r>
      <w:r>
        <w:rPr>
          <w:rFonts w:hint="eastAsia" w:ascii="宋体" w:hAnsi="宋体" w:eastAsia="宋体"/>
          <w:b/>
          <w:bCs w:val="0"/>
          <w:sz w:val="24"/>
          <w:szCs w:val="18"/>
          <w:highlight w:val="none"/>
          <w:lang w:val="en-US" w:eastAsia="zh-CN"/>
        </w:rPr>
        <w:t>单次脱水0.5元、快洗2元、标准洗3元、大件洗4元</w:t>
      </w:r>
      <w:r>
        <w:rPr>
          <w:rFonts w:hint="eastAsia" w:ascii="宋体" w:hAnsi="宋体" w:eastAsia="宋体"/>
          <w:b/>
          <w:bCs w:val="0"/>
          <w:sz w:val="24"/>
          <w:szCs w:val="18"/>
          <w:highlight w:val="none"/>
          <w:lang w:eastAsia="zh-CN"/>
        </w:rPr>
        <w:t>。</w:t>
      </w:r>
      <w:r>
        <w:rPr>
          <w:rFonts w:hint="eastAsia" w:ascii="宋体" w:hAnsi="宋体" w:eastAsia="宋体"/>
          <w:b w:val="0"/>
          <w:bCs/>
          <w:sz w:val="24"/>
          <w:szCs w:val="18"/>
          <w:highlight w:val="none"/>
          <w:lang w:eastAsia="zh-CN"/>
        </w:rPr>
        <w:t>投标人根据上述基准价格报出费率，报价费率最低者确定为中标人。</w:t>
      </w:r>
      <w:r>
        <w:rPr>
          <w:rFonts w:hint="eastAsia" w:ascii="宋体" w:hAnsi="宋体" w:eastAsia="宋体"/>
          <w:b w:val="0"/>
          <w:bCs/>
          <w:sz w:val="24"/>
          <w:szCs w:val="18"/>
          <w:highlight w:val="none"/>
        </w:rPr>
        <w:t>投标人报价</w:t>
      </w:r>
      <w:r>
        <w:rPr>
          <w:rFonts w:hint="eastAsia" w:ascii="宋体" w:hAnsi="宋体" w:eastAsia="宋体"/>
          <w:b w:val="0"/>
          <w:bCs/>
          <w:sz w:val="24"/>
          <w:szCs w:val="18"/>
          <w:highlight w:val="none"/>
          <w:lang w:eastAsia="zh-CN"/>
        </w:rPr>
        <w:t>费率必须低于</w:t>
      </w:r>
      <w:r>
        <w:rPr>
          <w:rFonts w:hint="eastAsia" w:ascii="宋体" w:hAnsi="宋体" w:eastAsia="宋体"/>
          <w:b w:val="0"/>
          <w:bCs/>
          <w:sz w:val="24"/>
          <w:szCs w:val="18"/>
          <w:highlight w:val="none"/>
          <w:lang w:val="en-US" w:eastAsia="zh-CN"/>
        </w:rPr>
        <w:t>100%</w:t>
      </w: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否则报价无效</w:t>
      </w:r>
      <w:r>
        <w:rPr>
          <w:rFonts w:hint="eastAsia" w:ascii="宋体" w:hAnsi="宋体" w:eastAsia="宋体"/>
          <w:b w:val="0"/>
          <w:bCs/>
          <w:sz w:val="24"/>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ascii="宋体" w:hAnsi="宋体" w:eastAsia="宋体" w:cs="Times New Roman"/>
          <w:b/>
          <w:sz w:val="32"/>
          <w:szCs w:val="32"/>
        </w:rPr>
      </w:pPr>
      <w:r>
        <w:rPr>
          <w:rFonts w:hint="eastAsia" w:ascii="宋体" w:hAnsi="宋体" w:eastAsia="宋体" w:cs="Times New Roman"/>
          <w:b/>
          <w:sz w:val="32"/>
          <w:szCs w:val="32"/>
          <w:lang w:eastAsia="zh-CN"/>
        </w:rPr>
        <w:t>六</w:t>
      </w:r>
      <w:r>
        <w:rPr>
          <w:rFonts w:hint="eastAsia" w:ascii="宋体" w:hAnsi="宋体" w:eastAsia="宋体" w:cs="Times New Roman"/>
          <w:b/>
          <w:sz w:val="32"/>
          <w:szCs w:val="32"/>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ahoma"/>
          <w:b w:val="0"/>
          <w:bCs/>
          <w:sz w:val="24"/>
          <w:szCs w:val="22"/>
          <w:lang w:val="en-US" w:eastAsia="zh-CN"/>
        </w:rPr>
      </w:pPr>
      <w:r>
        <w:rPr>
          <w:rFonts w:hint="eastAsia" w:ascii="宋体" w:hAnsi="宋体" w:eastAsia="宋体" w:cs="Tahoma"/>
          <w:b w:val="0"/>
          <w:bCs/>
          <w:sz w:val="24"/>
          <w:szCs w:val="22"/>
        </w:rPr>
        <w:t>1</w:t>
      </w:r>
      <w:r>
        <w:rPr>
          <w:rFonts w:hint="eastAsia" w:ascii="宋体" w:hAnsi="宋体" w:eastAsia="宋体" w:cs="Tahoma"/>
          <w:b w:val="0"/>
          <w:bCs/>
          <w:sz w:val="24"/>
          <w:szCs w:val="22"/>
          <w:lang w:eastAsia="zh-CN"/>
        </w:rPr>
        <w:t>.</w:t>
      </w:r>
      <w:r>
        <w:rPr>
          <w:rFonts w:hint="eastAsia" w:ascii="宋体" w:hAnsi="宋体" w:eastAsia="宋体" w:cs="Tahoma"/>
          <w:b w:val="0"/>
          <w:bCs/>
          <w:sz w:val="24"/>
          <w:szCs w:val="22"/>
          <w:lang w:val="en-US" w:eastAsia="zh-CN"/>
        </w:rPr>
        <w:t>合同签订时，自助洗衣服务价格（基准价格乘以中标费率）精确至小数点后两位，小数点后第三位及之后的数字直接舍去。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ahoma"/>
          <w:b w:val="0"/>
          <w:bCs/>
          <w:sz w:val="24"/>
          <w:szCs w:val="22"/>
          <w:lang w:val="en-US" w:eastAsia="zh-CN"/>
        </w:rPr>
      </w:pPr>
      <w:r>
        <w:rPr>
          <w:rFonts w:hint="eastAsia" w:ascii="宋体" w:hAnsi="宋体" w:eastAsia="宋体" w:cs="宋体"/>
          <w:sz w:val="24"/>
          <w:szCs w:val="18"/>
          <w:lang w:val="en-US" w:eastAsia="zh-CN"/>
        </w:rPr>
        <w:t>2.</w:t>
      </w:r>
      <w:r>
        <w:rPr>
          <w:rFonts w:hint="eastAsia" w:ascii="宋体" w:hAnsi="宋体" w:eastAsia="宋体" w:cs="Tahoma"/>
          <w:b w:val="0"/>
          <w:bCs/>
          <w:sz w:val="24"/>
          <w:szCs w:val="22"/>
          <w:lang w:eastAsia="zh-CN"/>
        </w:rPr>
        <w:t>合肥大学香怡社区《学生公寓洗衣机合作协议》于</w:t>
      </w:r>
      <w:r>
        <w:rPr>
          <w:rFonts w:hint="eastAsia" w:ascii="宋体" w:hAnsi="宋体" w:eastAsia="宋体" w:cs="Tahoma"/>
          <w:b w:val="0"/>
          <w:bCs/>
          <w:sz w:val="24"/>
          <w:szCs w:val="22"/>
          <w:lang w:val="en-US" w:eastAsia="zh-CN"/>
        </w:rPr>
        <w:t>2026年1月31日到期。到期前，公寓内自助洗衣服务由原合作单位提供。中标人自2026年2月1日起进场提供</w:t>
      </w:r>
      <w:r>
        <w:rPr>
          <w:rFonts w:hint="eastAsia" w:ascii="宋体" w:hAnsi="宋体" w:eastAsia="宋体" w:cs="Tahoma"/>
          <w:b w:val="0"/>
          <w:bCs/>
          <w:sz w:val="24"/>
          <w:szCs w:val="22"/>
          <w:lang w:eastAsia="zh-CN"/>
        </w:rPr>
        <w:t>自助洗衣服务。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18"/>
          <w:lang w:eastAsia="zh-CN"/>
        </w:rPr>
      </w:pPr>
      <w:r>
        <w:rPr>
          <w:rFonts w:hint="eastAsia" w:ascii="宋体" w:hAnsi="宋体" w:eastAsia="宋体" w:cs="宋体"/>
          <w:b w:val="0"/>
          <w:bCs w:val="0"/>
          <w:sz w:val="24"/>
          <w:szCs w:val="18"/>
          <w:lang w:val="en-US" w:eastAsia="zh-CN"/>
        </w:rPr>
        <w:t>3.</w:t>
      </w:r>
      <w:r>
        <w:rPr>
          <w:rFonts w:hint="eastAsia" w:ascii="宋体" w:hAnsi="宋体" w:eastAsia="宋体" w:cs="宋体"/>
          <w:sz w:val="24"/>
          <w:szCs w:val="18"/>
          <w:lang w:eastAsia="zh-CN"/>
        </w:rPr>
        <w:t>中标人</w:t>
      </w:r>
      <w:r>
        <w:rPr>
          <w:rFonts w:hint="eastAsia" w:ascii="宋体" w:hAnsi="宋体" w:eastAsia="宋体" w:cs="宋体"/>
          <w:sz w:val="24"/>
          <w:szCs w:val="18"/>
        </w:rPr>
        <w:t>应建立健全</w:t>
      </w:r>
      <w:r>
        <w:rPr>
          <w:rFonts w:hint="eastAsia" w:ascii="宋体" w:hAnsi="宋体" w:eastAsia="宋体" w:cs="宋体"/>
          <w:sz w:val="24"/>
          <w:szCs w:val="18"/>
          <w:lang w:eastAsia="zh-CN"/>
        </w:rPr>
        <w:t>设备安全</w:t>
      </w:r>
      <w:r>
        <w:rPr>
          <w:rFonts w:hint="eastAsia" w:ascii="宋体" w:hAnsi="宋体" w:eastAsia="宋体" w:cs="宋体"/>
          <w:sz w:val="24"/>
          <w:szCs w:val="18"/>
        </w:rPr>
        <w:t>管理制度</w:t>
      </w:r>
      <w:r>
        <w:rPr>
          <w:rFonts w:hint="eastAsia" w:ascii="宋体" w:hAnsi="宋体" w:eastAsia="宋体" w:cs="宋体"/>
          <w:sz w:val="24"/>
          <w:szCs w:val="18"/>
          <w:lang w:eastAsia="zh-CN"/>
        </w:rPr>
        <w:t>，于合同签订后</w:t>
      </w:r>
      <w:r>
        <w:rPr>
          <w:rFonts w:hint="eastAsia" w:ascii="宋体" w:hAnsi="宋体" w:eastAsia="宋体" w:cs="宋体"/>
          <w:sz w:val="24"/>
          <w:szCs w:val="18"/>
          <w:lang w:val="en-US" w:eastAsia="zh-CN"/>
        </w:rPr>
        <w:t>3个工作日内书面报采购人存档。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18"/>
          <w:lang w:val="en-US" w:eastAsia="zh-CN"/>
        </w:rPr>
      </w:pPr>
      <w:r>
        <w:rPr>
          <w:rFonts w:hint="eastAsia" w:ascii="宋体" w:hAnsi="宋体" w:eastAsia="宋体" w:cs="宋体"/>
          <w:kern w:val="2"/>
          <w:sz w:val="24"/>
          <w:szCs w:val="18"/>
          <w:lang w:val="en-US" w:eastAsia="zh-CN" w:bidi="ar-SA"/>
        </w:rPr>
        <w:t>4.</w:t>
      </w:r>
      <w:r>
        <w:rPr>
          <w:rFonts w:hint="eastAsia" w:ascii="宋体" w:hAnsi="宋体" w:eastAsia="宋体" w:cs="宋体"/>
          <w:b/>
          <w:bCs/>
          <w:sz w:val="24"/>
          <w:szCs w:val="18"/>
        </w:rPr>
        <w:t>合同签订后3个</w:t>
      </w:r>
      <w:r>
        <w:rPr>
          <w:rFonts w:hint="eastAsia" w:ascii="宋体" w:hAnsi="宋体" w:eastAsia="宋体" w:cs="宋体"/>
          <w:b/>
          <w:bCs/>
          <w:sz w:val="24"/>
          <w:szCs w:val="18"/>
          <w:lang w:eastAsia="zh-CN"/>
        </w:rPr>
        <w:t>工作</w:t>
      </w:r>
      <w:r>
        <w:rPr>
          <w:rFonts w:hint="eastAsia" w:ascii="宋体" w:hAnsi="宋体" w:eastAsia="宋体" w:cs="宋体"/>
          <w:b/>
          <w:bCs/>
          <w:sz w:val="24"/>
          <w:szCs w:val="18"/>
        </w:rPr>
        <w:t>日内，</w:t>
      </w:r>
      <w:r>
        <w:rPr>
          <w:rFonts w:hint="eastAsia" w:ascii="宋体" w:hAnsi="宋体" w:eastAsia="宋体" w:cs="宋体"/>
          <w:b/>
          <w:bCs/>
          <w:sz w:val="24"/>
          <w:szCs w:val="18"/>
          <w:lang w:eastAsia="zh-CN"/>
        </w:rPr>
        <w:t>中标人</w:t>
      </w:r>
      <w:r>
        <w:rPr>
          <w:rFonts w:hint="eastAsia" w:ascii="宋体" w:hAnsi="宋体" w:eastAsia="宋体" w:cs="宋体"/>
          <w:b/>
          <w:bCs/>
          <w:sz w:val="24"/>
          <w:szCs w:val="18"/>
        </w:rPr>
        <w:t>须向采购人提供响应文件要求的《服务质量承诺书》（详见附件</w:t>
      </w:r>
      <w:r>
        <w:rPr>
          <w:rFonts w:hint="eastAsia" w:ascii="宋体" w:hAnsi="宋体" w:eastAsia="宋体" w:cs="宋体"/>
          <w:b/>
          <w:bCs/>
          <w:sz w:val="24"/>
          <w:szCs w:val="18"/>
          <w:lang w:val="en-US" w:eastAsia="zh-CN"/>
        </w:rPr>
        <w:t>2</w:t>
      </w:r>
      <w:r>
        <w:rPr>
          <w:rFonts w:hint="eastAsia" w:ascii="宋体" w:hAnsi="宋体" w:eastAsia="宋体" w:cs="宋体"/>
          <w:b/>
          <w:bCs/>
          <w:sz w:val="24"/>
          <w:szCs w:val="18"/>
        </w:rPr>
        <w:t>）</w:t>
      </w:r>
      <w:r>
        <w:rPr>
          <w:rFonts w:hint="eastAsia" w:ascii="宋体" w:hAnsi="宋体" w:eastAsia="宋体" w:cs="宋体"/>
          <w:b/>
          <w:bCs/>
          <w:sz w:val="24"/>
          <w:szCs w:val="18"/>
          <w:lang w:eastAsia="zh-CN"/>
        </w:rPr>
        <w:t>。</w:t>
      </w:r>
      <w:r>
        <w:rPr>
          <w:rFonts w:hint="eastAsia" w:ascii="宋体" w:hAnsi="宋体" w:eastAsia="宋体" w:cs="宋体"/>
          <w:sz w:val="24"/>
          <w:szCs w:val="18"/>
        </w:rPr>
        <w:t>未在规定时间内提供</w:t>
      </w:r>
      <w:r>
        <w:rPr>
          <w:rFonts w:hint="eastAsia" w:ascii="宋体" w:hAnsi="宋体" w:eastAsia="宋体" w:cs="宋体"/>
          <w:sz w:val="24"/>
          <w:szCs w:val="18"/>
          <w:lang w:eastAsia="zh-CN"/>
        </w:rPr>
        <w:t>文件</w:t>
      </w:r>
      <w:r>
        <w:rPr>
          <w:rFonts w:hint="eastAsia" w:ascii="宋体" w:hAnsi="宋体" w:eastAsia="宋体" w:cs="宋体"/>
          <w:sz w:val="24"/>
          <w:szCs w:val="18"/>
        </w:rPr>
        <w:t>或提供不符合采购文件要求的</w:t>
      </w:r>
      <w:r>
        <w:rPr>
          <w:rFonts w:hint="eastAsia" w:ascii="宋体" w:hAnsi="宋体" w:eastAsia="宋体" w:cs="宋体"/>
          <w:sz w:val="24"/>
          <w:szCs w:val="18"/>
          <w:lang w:eastAsia="zh-CN"/>
        </w:rPr>
        <w:t>文件</w:t>
      </w:r>
      <w:r>
        <w:rPr>
          <w:rFonts w:hint="eastAsia" w:ascii="宋体" w:hAnsi="宋体" w:eastAsia="宋体" w:cs="宋体"/>
          <w:sz w:val="24"/>
          <w:szCs w:val="18"/>
        </w:rPr>
        <w:t>，采购人有权终止合同，由此造成的一切损失，由</w:t>
      </w:r>
      <w:r>
        <w:rPr>
          <w:rFonts w:hint="eastAsia" w:ascii="宋体" w:hAnsi="宋体" w:eastAsia="宋体" w:cs="宋体"/>
          <w:sz w:val="24"/>
          <w:szCs w:val="18"/>
          <w:lang w:eastAsia="zh-CN"/>
        </w:rPr>
        <w:t>中标人</w:t>
      </w:r>
      <w:r>
        <w:rPr>
          <w:rFonts w:hint="eastAsia" w:ascii="宋体" w:hAnsi="宋体" w:eastAsia="宋体" w:cs="宋体"/>
          <w:sz w:val="24"/>
          <w:szCs w:val="18"/>
        </w:rPr>
        <w:t>自行承担。</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18"/>
        </w:rPr>
      </w:pPr>
      <w:r>
        <w:rPr>
          <w:rFonts w:hint="eastAsia" w:ascii="宋体" w:hAnsi="宋体" w:eastAsia="宋体" w:cs="Tahoma"/>
          <w:bCs/>
          <w:sz w:val="24"/>
          <w:szCs w:val="22"/>
          <w:lang w:val="en-US" w:eastAsia="zh-CN"/>
        </w:rPr>
        <w:t>5.</w:t>
      </w:r>
      <w:r>
        <w:rPr>
          <w:rFonts w:hint="eastAsia" w:ascii="宋体" w:hAnsi="宋体" w:eastAsia="宋体" w:cs="Times New Roman"/>
          <w:color w:val="auto"/>
          <w:kern w:val="2"/>
          <w:sz w:val="24"/>
          <w:szCs w:val="18"/>
          <w:highlight w:val="none"/>
          <w:lang w:val="en-US" w:eastAsia="zh-CN" w:bidi="ar-SA"/>
        </w:rPr>
        <w:t>中标人应在合同签订后5个工作日内交纳</w:t>
      </w:r>
      <w:r>
        <w:rPr>
          <w:rFonts w:hint="eastAsia" w:ascii="宋体" w:hAnsi="宋体" w:eastAsia="宋体" w:cs="Times New Roman"/>
          <w:b/>
          <w:bCs/>
          <w:color w:val="auto"/>
          <w:kern w:val="2"/>
          <w:sz w:val="24"/>
          <w:szCs w:val="18"/>
          <w:highlight w:val="none"/>
          <w:lang w:val="en-US" w:eastAsia="zh-CN" w:bidi="ar-SA"/>
        </w:rPr>
        <w:t>履约保证金</w:t>
      </w:r>
      <w:r>
        <w:rPr>
          <w:rFonts w:hint="eastAsia" w:ascii="宋体" w:hAnsi="宋体" w:eastAsia="宋体" w:cs="Times New Roman"/>
          <w:b/>
          <w:bCs/>
          <w:color w:val="auto"/>
          <w:kern w:val="2"/>
          <w:sz w:val="24"/>
          <w:szCs w:val="18"/>
          <w:highlight w:val="none"/>
          <w:u w:val="none"/>
          <w:lang w:val="en-US" w:eastAsia="zh-CN" w:bidi="ar-SA"/>
        </w:rPr>
        <w:t>2</w:t>
      </w:r>
      <w:r>
        <w:rPr>
          <w:rFonts w:hint="eastAsia" w:ascii="宋体" w:hAnsi="宋体" w:eastAsia="宋体" w:cs="Times New Roman"/>
          <w:b/>
          <w:bCs/>
          <w:color w:val="auto"/>
          <w:kern w:val="2"/>
          <w:sz w:val="24"/>
          <w:szCs w:val="18"/>
          <w:highlight w:val="none"/>
          <w:lang w:val="en-US" w:eastAsia="zh-CN" w:bidi="ar-SA"/>
        </w:rPr>
        <w:t>万元</w:t>
      </w:r>
      <w:r>
        <w:rPr>
          <w:rFonts w:hint="eastAsia" w:ascii="宋体" w:hAnsi="宋体" w:eastAsia="宋体" w:cs="Times New Roman"/>
          <w:color w:val="auto"/>
          <w:kern w:val="2"/>
          <w:sz w:val="24"/>
          <w:szCs w:val="18"/>
          <w:highlight w:val="none"/>
          <w:lang w:val="en-US" w:eastAsia="zh-CN" w:bidi="ar-SA"/>
        </w:rPr>
        <w:t>。在服务过程中，</w:t>
      </w:r>
      <w:r>
        <w:rPr>
          <w:rFonts w:hint="eastAsia" w:ascii="宋体" w:hAnsi="宋体" w:eastAsia="宋体" w:cs="宋体"/>
          <w:b w:val="0"/>
          <w:bCs w:val="0"/>
          <w:sz w:val="24"/>
          <w:szCs w:val="18"/>
          <w:lang w:eastAsia="zh-CN"/>
        </w:rPr>
        <w:t>因洗衣</w:t>
      </w:r>
      <w:r>
        <w:rPr>
          <w:rFonts w:hint="eastAsia" w:ascii="宋体" w:hAnsi="宋体" w:eastAsia="宋体" w:cs="宋体"/>
          <w:sz w:val="24"/>
          <w:szCs w:val="18"/>
          <w:lang w:eastAsia="zh-CN"/>
        </w:rPr>
        <w:t>设备主体及附属设备、线路等</w:t>
      </w:r>
      <w:r>
        <w:rPr>
          <w:rFonts w:hint="eastAsia" w:ascii="宋体" w:hAnsi="宋体" w:eastAsia="宋体" w:cs="宋体"/>
          <w:b w:val="0"/>
          <w:bCs w:val="0"/>
          <w:sz w:val="24"/>
          <w:szCs w:val="18"/>
          <w:lang w:eastAsia="zh-CN"/>
        </w:rPr>
        <w:t>原因</w:t>
      </w:r>
      <w:r>
        <w:rPr>
          <w:rFonts w:hint="eastAsia" w:ascii="宋体" w:hAnsi="宋体" w:eastAsia="宋体" w:cs="Times New Roman"/>
          <w:color w:val="auto"/>
          <w:kern w:val="2"/>
          <w:sz w:val="24"/>
          <w:szCs w:val="18"/>
          <w:highlight w:val="none"/>
          <w:lang w:val="en-US" w:eastAsia="zh-CN" w:bidi="ar-SA"/>
        </w:rPr>
        <w:t>给采购人（或服务对象）造成人、财、物损失的</w:t>
      </w:r>
      <w:r>
        <w:rPr>
          <w:rFonts w:hint="eastAsia" w:ascii="宋体" w:hAnsi="宋体" w:eastAsia="宋体" w:cs="宋体"/>
          <w:sz w:val="24"/>
          <w:szCs w:val="18"/>
        </w:rPr>
        <w:t>，</w:t>
      </w:r>
      <w:r>
        <w:rPr>
          <w:rFonts w:hint="eastAsia" w:ascii="宋体" w:hAnsi="宋体" w:eastAsia="宋体" w:cs="宋体"/>
          <w:b w:val="0"/>
          <w:bCs w:val="0"/>
          <w:sz w:val="24"/>
          <w:szCs w:val="18"/>
          <w:lang w:eastAsia="zh-CN"/>
        </w:rPr>
        <w:t>由中标人负全部责任</w:t>
      </w:r>
      <w:r>
        <w:rPr>
          <w:rFonts w:hint="eastAsia" w:ascii="宋体" w:hAnsi="宋体" w:eastAsia="宋体" w:cs="宋体"/>
          <w:sz w:val="24"/>
          <w:szCs w:val="18"/>
          <w:lang w:eastAsia="zh-CN"/>
        </w:rPr>
        <w:t>并给与赔偿，如未赔偿，采购人有权从履约保证金中扣除相应损失金额，不足部分，中标人应另行补足。</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Times New Roman"/>
          <w:color w:val="auto"/>
          <w:kern w:val="2"/>
          <w:sz w:val="24"/>
          <w:szCs w:val="18"/>
          <w:highlight w:val="none"/>
          <w:lang w:val="en-US" w:eastAsia="zh-CN" w:bidi="ar-SA"/>
        </w:rPr>
      </w:pPr>
      <w:r>
        <w:rPr>
          <w:rFonts w:hint="eastAsia" w:ascii="宋体" w:hAnsi="宋体" w:eastAsia="宋体" w:cs="Times New Roman"/>
          <w:color w:val="auto"/>
          <w:kern w:val="2"/>
          <w:sz w:val="24"/>
          <w:szCs w:val="18"/>
          <w:highlight w:val="none"/>
          <w:lang w:val="en-US" w:eastAsia="zh-CN" w:bidi="ar-SA"/>
        </w:rPr>
        <w:t>6.</w:t>
      </w:r>
      <w:r>
        <w:rPr>
          <w:rFonts w:hint="eastAsia" w:ascii="宋体" w:hAnsi="宋体" w:eastAsia="宋体" w:cs="Tahoma"/>
          <w:bCs/>
          <w:sz w:val="24"/>
          <w:szCs w:val="22"/>
          <w:lang w:val="en-US" w:eastAsia="zh-CN"/>
        </w:rPr>
        <w:t>中标人如从采购人管理的物业项目接入水电，应挂表计量用量，水电费标准参照供水供电部门公布的居民或商业水电费综合单价标准执行，同时收取综合损耗费用（具体在另外签订的用水、用电合同中明确）。水电费定期结算，</w:t>
      </w:r>
      <w:r>
        <w:rPr>
          <w:rFonts w:hint="eastAsia" w:ascii="宋体" w:hAnsi="宋体" w:eastAsia="宋体" w:cs="宋体"/>
          <w:sz w:val="24"/>
          <w:szCs w:val="18"/>
          <w:lang w:eastAsia="zh-CN"/>
        </w:rPr>
        <w:t>中标人在收到项目管理处费用明细后</w:t>
      </w:r>
      <w:r>
        <w:rPr>
          <w:rFonts w:hint="eastAsia" w:ascii="宋体" w:hAnsi="宋体" w:eastAsia="宋体" w:cs="宋体"/>
          <w:sz w:val="24"/>
          <w:szCs w:val="18"/>
          <w:lang w:val="en-US" w:eastAsia="zh-CN"/>
        </w:rPr>
        <w:t>10日内转账支付相关费用</w:t>
      </w:r>
      <w:r>
        <w:rPr>
          <w:rFonts w:hint="eastAsia" w:ascii="宋体" w:hAnsi="宋体" w:eastAsia="宋体" w:cs="宋体"/>
          <w:sz w:val="24"/>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Tahoma"/>
          <w:bCs/>
          <w:sz w:val="24"/>
          <w:szCs w:val="22"/>
          <w:lang w:val="en-US" w:eastAsia="zh-CN"/>
        </w:rPr>
      </w:pPr>
      <w:r>
        <w:rPr>
          <w:rFonts w:hint="eastAsia" w:ascii="宋体" w:hAnsi="宋体" w:eastAsia="宋体" w:cs="Times New Roman"/>
          <w:color w:val="auto"/>
          <w:kern w:val="2"/>
          <w:sz w:val="24"/>
          <w:szCs w:val="18"/>
          <w:highlight w:val="none"/>
          <w:lang w:val="en-US" w:eastAsia="zh-CN" w:bidi="ar-SA"/>
        </w:rPr>
        <w:t>7.中标人负责向最终用户开具服务发票，且足额缴纳相关税费，否则，因此造成的责任、风险由中标人承担。</w:t>
      </w:r>
    </w:p>
    <w:bookmarkEnd w:id="9"/>
    <w:bookmarkEnd w:id="10"/>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Times New Roman"/>
          <w:color w:val="auto"/>
          <w:kern w:val="2"/>
          <w:sz w:val="24"/>
          <w:szCs w:val="18"/>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Times New Roman"/>
          <w:color w:val="auto"/>
          <w:kern w:val="2"/>
          <w:sz w:val="24"/>
          <w:szCs w:val="18"/>
          <w:highlight w:val="none"/>
          <w:lang w:val="en-US" w:eastAsia="zh-CN" w:bidi="ar-SA"/>
        </w:rPr>
      </w:pPr>
    </w:p>
    <w:p>
      <w:pPr>
        <w:spacing w:line="360" w:lineRule="auto"/>
        <w:jc w:val="left"/>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p>
    <w:p>
      <w:pPr>
        <w:jc w:val="center"/>
        <w:rPr>
          <w:rFonts w:hint="eastAsia"/>
          <w:b/>
          <w:bCs/>
          <w:sz w:val="36"/>
          <w:szCs w:val="36"/>
          <w:lang w:val="en-US" w:eastAsia="zh-CN"/>
        </w:rPr>
      </w:pPr>
      <w:r>
        <w:rPr>
          <w:rFonts w:hint="eastAsia"/>
          <w:b/>
          <w:bCs/>
          <w:sz w:val="36"/>
          <w:szCs w:val="36"/>
          <w:lang w:eastAsia="zh-CN"/>
        </w:rPr>
        <w:t>自助洗衣机数量</w:t>
      </w:r>
      <w:r>
        <w:rPr>
          <w:rFonts w:hint="eastAsia"/>
          <w:b/>
          <w:bCs/>
          <w:sz w:val="36"/>
          <w:szCs w:val="36"/>
          <w:lang w:val="en-US" w:eastAsia="zh-CN"/>
        </w:rPr>
        <w:t>确认单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145"/>
        <w:gridCol w:w="2775"/>
        <w:gridCol w:w="1602"/>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jc w:val="center"/>
              <w:rPr>
                <w:rFonts w:hint="default"/>
                <w:sz w:val="28"/>
                <w:szCs w:val="28"/>
                <w:vertAlign w:val="baseline"/>
                <w:lang w:val="en-US" w:eastAsia="zh-CN"/>
              </w:rPr>
            </w:pPr>
            <w:r>
              <w:rPr>
                <w:rFonts w:hint="eastAsia"/>
                <w:sz w:val="28"/>
                <w:szCs w:val="28"/>
                <w:vertAlign w:val="baseline"/>
                <w:lang w:val="en-US" w:eastAsia="zh-CN"/>
              </w:rPr>
              <w:t>序号</w:t>
            </w:r>
          </w:p>
        </w:tc>
        <w:tc>
          <w:tcPr>
            <w:tcW w:w="2145" w:type="dxa"/>
          </w:tcPr>
          <w:p>
            <w:pPr>
              <w:jc w:val="center"/>
              <w:rPr>
                <w:rFonts w:hint="eastAsia"/>
                <w:sz w:val="28"/>
                <w:szCs w:val="28"/>
                <w:vertAlign w:val="baseline"/>
                <w:lang w:val="en-US" w:eastAsia="zh-CN"/>
              </w:rPr>
            </w:pPr>
            <w:r>
              <w:rPr>
                <w:rFonts w:hint="eastAsia"/>
                <w:sz w:val="28"/>
                <w:szCs w:val="28"/>
                <w:vertAlign w:val="baseline"/>
                <w:lang w:val="en-US" w:eastAsia="zh-CN"/>
              </w:rPr>
              <w:t>管理处</w:t>
            </w:r>
          </w:p>
        </w:tc>
        <w:tc>
          <w:tcPr>
            <w:tcW w:w="2775" w:type="dxa"/>
          </w:tcPr>
          <w:p>
            <w:pPr>
              <w:jc w:val="center"/>
              <w:rPr>
                <w:rFonts w:hint="eastAsia"/>
                <w:sz w:val="28"/>
                <w:szCs w:val="28"/>
                <w:vertAlign w:val="baseline"/>
                <w:lang w:val="en-US" w:eastAsia="zh-CN"/>
              </w:rPr>
            </w:pPr>
            <w:r>
              <w:rPr>
                <w:rFonts w:hint="eastAsia"/>
                <w:sz w:val="28"/>
                <w:szCs w:val="28"/>
                <w:vertAlign w:val="baseline"/>
                <w:lang w:val="en-US" w:eastAsia="zh-CN"/>
              </w:rPr>
              <w:t>安装位置</w:t>
            </w:r>
          </w:p>
        </w:tc>
        <w:tc>
          <w:tcPr>
            <w:tcW w:w="1602" w:type="dxa"/>
          </w:tcPr>
          <w:p>
            <w:pPr>
              <w:jc w:val="center"/>
              <w:rPr>
                <w:rFonts w:hint="default"/>
                <w:sz w:val="28"/>
                <w:szCs w:val="28"/>
                <w:vertAlign w:val="baseline"/>
                <w:lang w:val="en-US" w:eastAsia="zh-CN"/>
              </w:rPr>
            </w:pPr>
            <w:r>
              <w:rPr>
                <w:rFonts w:hint="eastAsia"/>
                <w:sz w:val="28"/>
                <w:szCs w:val="28"/>
                <w:vertAlign w:val="baseline"/>
                <w:lang w:val="en-US" w:eastAsia="zh-CN"/>
              </w:rPr>
              <w:t>安装台数</w:t>
            </w:r>
          </w:p>
        </w:tc>
        <w:tc>
          <w:tcPr>
            <w:tcW w:w="1178" w:type="dxa"/>
          </w:tcPr>
          <w:p>
            <w:pPr>
              <w:jc w:val="center"/>
              <w:rPr>
                <w:rFonts w:hint="eastAsia"/>
                <w:sz w:val="28"/>
                <w:szCs w:val="28"/>
                <w:vertAlign w:val="baseline"/>
                <w:lang w:val="en-US" w:eastAsia="zh-CN"/>
              </w:rPr>
            </w:pPr>
            <w:r>
              <w:rPr>
                <w:rFonts w:hint="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6</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9</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12</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13</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14</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合计</w:t>
            </w:r>
          </w:p>
        </w:tc>
        <w:tc>
          <w:tcPr>
            <w:tcW w:w="2145" w:type="dxa"/>
            <w:vAlign w:val="center"/>
          </w:tcPr>
          <w:p>
            <w:pPr>
              <w:jc w:val="center"/>
              <w:rPr>
                <w:rFonts w:hint="eastAsia"/>
                <w:sz w:val="24"/>
                <w:szCs w:val="24"/>
                <w:vertAlign w:val="baseline"/>
                <w:lang w:val="en-US" w:eastAsia="zh-CN"/>
              </w:rPr>
            </w:pPr>
          </w:p>
        </w:tc>
        <w:tc>
          <w:tcPr>
            <w:tcW w:w="2775" w:type="dxa"/>
            <w:vAlign w:val="center"/>
          </w:tcPr>
          <w:p>
            <w:pPr>
              <w:jc w:val="center"/>
              <w:rPr>
                <w:rFonts w:hint="eastAsia"/>
                <w:sz w:val="24"/>
                <w:szCs w:val="24"/>
                <w:vertAlign w:val="baseline"/>
                <w:lang w:val="en-US" w:eastAsia="zh-CN"/>
              </w:rPr>
            </w:pPr>
          </w:p>
        </w:tc>
        <w:tc>
          <w:tcPr>
            <w:tcW w:w="1602" w:type="dxa"/>
            <w:vAlign w:val="center"/>
          </w:tcPr>
          <w:p>
            <w:pPr>
              <w:jc w:val="center"/>
              <w:rPr>
                <w:rFonts w:hint="eastAsia"/>
                <w:sz w:val="24"/>
                <w:szCs w:val="24"/>
                <w:vertAlign w:val="baseline"/>
                <w:lang w:val="en-US" w:eastAsia="zh-CN"/>
              </w:rPr>
            </w:pPr>
          </w:p>
        </w:tc>
        <w:tc>
          <w:tcPr>
            <w:tcW w:w="1178" w:type="dxa"/>
            <w:vAlign w:val="center"/>
          </w:tcPr>
          <w:p>
            <w:pPr>
              <w:jc w:val="center"/>
              <w:rPr>
                <w:rFonts w:hint="eastAsia"/>
                <w:sz w:val="24"/>
                <w:szCs w:val="24"/>
                <w:vertAlign w:val="baseline"/>
                <w:lang w:val="en-US" w:eastAsia="zh-CN"/>
              </w:rPr>
            </w:pPr>
          </w:p>
        </w:tc>
      </w:tr>
    </w:tbl>
    <w:p>
      <w:pPr>
        <w:jc w:val="both"/>
        <w:rPr>
          <w:rFonts w:hint="eastAsia" w:asciiTheme="minorEastAsia" w:hAnsiTheme="minorEastAsia" w:eastAsiaTheme="minorEastAsia" w:cstheme="minorEastAsia"/>
          <w:sz w:val="32"/>
          <w:szCs w:val="32"/>
          <w:lang w:val="en-US" w:eastAsia="zh-CN"/>
        </w:rPr>
      </w:pPr>
      <w:r>
        <w:rPr>
          <w:rFonts w:hint="eastAsia"/>
          <w:sz w:val="28"/>
          <w:szCs w:val="28"/>
          <w:lang w:val="en-US" w:eastAsia="zh-CN"/>
        </w:rPr>
        <w:t>说明：</w:t>
      </w:r>
      <w:r>
        <w:rPr>
          <w:rFonts w:hint="eastAsia" w:asciiTheme="minorEastAsia" w:hAnsiTheme="minorEastAsia" w:eastAsiaTheme="minorEastAsia" w:cstheme="minorEastAsia"/>
          <w:sz w:val="28"/>
          <w:szCs w:val="28"/>
          <w:lang w:val="en-US" w:eastAsia="zh-CN"/>
        </w:rPr>
        <w:t>甲乙双方以此单确定自助</w:t>
      </w:r>
      <w:r>
        <w:rPr>
          <w:rFonts w:hint="eastAsia" w:asciiTheme="minorEastAsia" w:hAnsiTheme="minorEastAsia" w:cstheme="minorEastAsia"/>
          <w:sz w:val="28"/>
          <w:szCs w:val="28"/>
          <w:lang w:val="en-US" w:eastAsia="zh-CN"/>
        </w:rPr>
        <w:t>洗衣设备</w:t>
      </w:r>
      <w:r>
        <w:rPr>
          <w:rFonts w:hint="eastAsia" w:asciiTheme="minorEastAsia" w:hAnsiTheme="minorEastAsia" w:eastAsiaTheme="minorEastAsia" w:cstheme="minorEastAsia"/>
          <w:sz w:val="28"/>
          <w:szCs w:val="28"/>
          <w:lang w:val="en-US" w:eastAsia="zh-CN"/>
        </w:rPr>
        <w:t>数量，作为合同附件。合同期内如有数量变更，以此单补充、确认。</w:t>
      </w:r>
    </w:p>
    <w:p>
      <w:pPr>
        <w:jc w:val="both"/>
        <w:rPr>
          <w:rFonts w:hint="eastAsia" w:asciiTheme="minorEastAsia" w:hAnsiTheme="minorEastAsia" w:eastAsiaTheme="minorEastAsia" w:cstheme="minorEastAsia"/>
          <w:sz w:val="32"/>
          <w:szCs w:val="32"/>
          <w:lang w:val="en-US" w:eastAsia="zh-CN"/>
        </w:rPr>
      </w:pPr>
    </w:p>
    <w:p>
      <w:pPr>
        <w:jc w:val="both"/>
        <w:rPr>
          <w:rFonts w:hint="eastAsia"/>
          <w:sz w:val="28"/>
          <w:szCs w:val="28"/>
          <w:lang w:val="en-US" w:eastAsia="zh-CN"/>
        </w:rPr>
      </w:pPr>
      <w:r>
        <w:rPr>
          <w:rFonts w:hint="eastAsia"/>
          <w:sz w:val="28"/>
          <w:szCs w:val="28"/>
          <w:lang w:val="en-US" w:eastAsia="zh-CN"/>
        </w:rPr>
        <w:t>甲方（签字盖章）：                  乙方（签字盖章）：</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both"/>
        <w:textAlignment w:val="auto"/>
        <w:rPr>
          <w:rFonts w:hint="eastAsia" w:asciiTheme="minorEastAsia" w:hAnsiTheme="minorEastAsia" w:eastAsiaTheme="minorEastAsia" w:cstheme="minorEastAsia"/>
          <w:sz w:val="24"/>
          <w:szCs w:val="18"/>
          <w:lang w:val="en-US" w:eastAsia="zh-CN"/>
        </w:rPr>
      </w:pPr>
      <w:r>
        <w:rPr>
          <w:rFonts w:hint="eastAsia" w:asciiTheme="minorEastAsia" w:hAnsiTheme="minorEastAsia" w:eastAsiaTheme="minorEastAsia" w:cstheme="minorEastAsia"/>
          <w:sz w:val="28"/>
          <w:szCs w:val="28"/>
          <w:lang w:val="en-US" w:eastAsia="zh-CN"/>
        </w:rPr>
        <w:t xml:space="preserve">日期：                             </w:t>
      </w:r>
      <w:r>
        <w:rPr>
          <w:rFonts w:hint="default"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日期：</w:t>
      </w: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lang w:eastAsia="zh-CN"/>
        </w:rPr>
        <w:t>：</w:t>
      </w:r>
    </w:p>
    <w:p>
      <w:pPr>
        <w:spacing w:line="360" w:lineRule="auto"/>
        <w:jc w:val="center"/>
        <w:rPr>
          <w:rFonts w:hint="eastAsia" w:ascii="宋体" w:hAnsi="宋体" w:eastAsia="宋体" w:cs="Times New Roman"/>
          <w:b/>
          <w:bCs/>
          <w:sz w:val="36"/>
          <w:szCs w:val="36"/>
        </w:rPr>
      </w:pPr>
      <w:r>
        <w:rPr>
          <w:rFonts w:hint="eastAsia" w:ascii="宋体" w:hAnsi="宋体" w:eastAsia="宋体" w:cs="Times New Roman"/>
          <w:b/>
          <w:bCs/>
          <w:sz w:val="36"/>
          <w:szCs w:val="36"/>
        </w:rPr>
        <w:t>服务质量承诺书</w:t>
      </w:r>
    </w:p>
    <w:p>
      <w:pPr>
        <w:snapToGrid w:val="0"/>
        <w:spacing w:line="420" w:lineRule="exact"/>
        <w:ind w:firstLine="361" w:firstLineChars="150"/>
        <w:jc w:val="center"/>
        <w:rPr>
          <w:rFonts w:ascii="仿宋" w:hAnsi="仿宋" w:eastAsia="仿宋"/>
          <w:b/>
          <w:bCs/>
          <w:sz w:val="24"/>
        </w:rPr>
      </w:pPr>
    </w:p>
    <w:p>
      <w:pPr>
        <w:spacing w:line="360" w:lineRule="auto"/>
        <w:rPr>
          <w:rFonts w:ascii="宋体" w:hAnsi="宋体" w:eastAsia="宋体" w:cs="Times New Roman"/>
          <w:sz w:val="24"/>
          <w:szCs w:val="18"/>
        </w:rPr>
      </w:pPr>
      <w:r>
        <w:rPr>
          <w:rFonts w:hint="eastAsia" w:ascii="宋体" w:hAnsi="宋体" w:eastAsia="宋体" w:cs="Times New Roman"/>
          <w:sz w:val="24"/>
          <w:szCs w:val="18"/>
        </w:rPr>
        <w:t>合肥香怡物业管理有限公司：</w:t>
      </w:r>
    </w:p>
    <w:p>
      <w:pPr>
        <w:spacing w:line="360" w:lineRule="auto"/>
        <w:ind w:firstLine="480" w:firstLineChars="200"/>
        <w:rPr>
          <w:rFonts w:hint="eastAsia" w:ascii="宋体" w:hAnsi="宋体" w:eastAsia="宋体" w:cs="Times New Roman"/>
          <w:sz w:val="24"/>
          <w:szCs w:val="18"/>
        </w:rPr>
      </w:pPr>
      <w:r>
        <w:rPr>
          <w:rFonts w:hint="eastAsia" w:ascii="宋体" w:hAnsi="宋体" w:eastAsia="宋体" w:cs="Times New Roman"/>
          <w:sz w:val="24"/>
          <w:szCs w:val="18"/>
        </w:rPr>
        <w:t>本公司完全响应</w:t>
      </w:r>
      <w:r>
        <w:rPr>
          <w:rFonts w:hint="eastAsia" w:ascii="宋体" w:hAnsi="宋体" w:eastAsia="宋体" w:cs="Times New Roman"/>
          <w:sz w:val="24"/>
          <w:szCs w:val="18"/>
          <w:lang w:eastAsia="zh-CN"/>
        </w:rPr>
        <w:t>招标</w:t>
      </w:r>
      <w:r>
        <w:rPr>
          <w:rFonts w:hint="eastAsia" w:ascii="宋体" w:hAnsi="宋体" w:eastAsia="宋体" w:cs="Times New Roman"/>
          <w:sz w:val="24"/>
          <w:szCs w:val="18"/>
        </w:rPr>
        <w:t>文件要求，并对</w:t>
      </w:r>
      <w:r>
        <w:rPr>
          <w:rFonts w:hint="eastAsia" w:ascii="宋体" w:hAnsi="宋体" w:eastAsia="宋体" w:cs="Times New Roman"/>
          <w:sz w:val="24"/>
          <w:szCs w:val="18"/>
          <w:lang w:eastAsia="zh-CN"/>
        </w:rPr>
        <w:t>贵司</w:t>
      </w:r>
      <w:r>
        <w:rPr>
          <w:rFonts w:hint="eastAsia" w:ascii="宋体" w:hAnsi="宋体" w:eastAsia="宋体" w:cs="Times New Roman"/>
          <w:sz w:val="24"/>
          <w:szCs w:val="18"/>
        </w:rPr>
        <w:t>委托的</w:t>
      </w:r>
      <w:r>
        <w:rPr>
          <w:rFonts w:hint="eastAsia" w:ascii="宋体" w:hAnsi="宋体" w:eastAsia="宋体" w:cs="Times New Roman"/>
          <w:sz w:val="24"/>
          <w:szCs w:val="18"/>
          <w:lang w:eastAsia="zh-CN"/>
        </w:rPr>
        <w:t>自助洗衣</w:t>
      </w:r>
      <w:r>
        <w:rPr>
          <w:rFonts w:hint="eastAsia" w:ascii="宋体" w:hAnsi="宋体" w:eastAsia="宋体" w:cs="Times New Roman"/>
          <w:sz w:val="24"/>
          <w:szCs w:val="18"/>
        </w:rPr>
        <w:t>服务做如下承诺：</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1.不以任何理由拒绝提供自助洗衣设备安装、运营、维保服务。</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2.设备安装、运营、维保过程中产生的所有安全风险和责任由我司全部承担。</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3.服务期内及时支付各项费用。</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4.服务期内无条件接受招标人的监督。</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5.按约定价格收取用户服务费用。</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合同期内，如我司未全部履行上述承诺，贵司可扣除全部履约保证金并终止合同。给贵司或他人造成损失的，我司给予赔偿。</w:t>
      </w:r>
    </w:p>
    <w:p>
      <w:pPr>
        <w:spacing w:line="360" w:lineRule="auto"/>
        <w:ind w:firstLine="480" w:firstLineChars="200"/>
        <w:rPr>
          <w:rFonts w:hint="eastAsia" w:ascii="宋体" w:hAnsi="宋体" w:eastAsia="宋体" w:cs="Times New Roman"/>
          <w:sz w:val="24"/>
          <w:szCs w:val="18"/>
        </w:rPr>
      </w:pPr>
    </w:p>
    <w:p>
      <w:pPr>
        <w:spacing w:line="360" w:lineRule="auto"/>
        <w:ind w:firstLine="480" w:firstLineChars="200"/>
        <w:jc w:val="left"/>
        <w:rPr>
          <w:rFonts w:hint="eastAsia" w:ascii="宋体" w:hAnsi="宋体" w:eastAsia="宋体" w:cs="Times New Roman"/>
          <w:sz w:val="24"/>
          <w:szCs w:val="18"/>
        </w:rPr>
      </w:pPr>
    </w:p>
    <w:p>
      <w:pPr>
        <w:spacing w:line="360" w:lineRule="auto"/>
        <w:jc w:val="both"/>
        <w:rPr>
          <w:rFonts w:ascii="宋体" w:hAnsi="宋体" w:eastAsia="宋体" w:cs="Times New Roman"/>
          <w:sz w:val="24"/>
          <w:szCs w:val="18"/>
        </w:rPr>
      </w:pPr>
      <w:r>
        <w:rPr>
          <w:rFonts w:hint="eastAsia" w:ascii="宋体" w:hAnsi="宋体" w:eastAsia="宋体" w:cs="Times New Roman"/>
          <w:sz w:val="24"/>
          <w:szCs w:val="18"/>
        </w:rPr>
        <w:t xml:space="preserve">                                                     单位（盖章）</w:t>
      </w:r>
    </w:p>
    <w:p>
      <w:pPr>
        <w:widowControl/>
        <w:jc w:val="both"/>
        <w:rPr>
          <w:rFonts w:hint="eastAsia" w:ascii="宋体" w:hAnsi="宋体" w:eastAsia="宋体" w:cs="Times New Roman"/>
          <w:sz w:val="24"/>
          <w:szCs w:val="18"/>
        </w:rPr>
      </w:pPr>
      <w:r>
        <w:rPr>
          <w:rFonts w:hint="eastAsia" w:ascii="宋体" w:hAnsi="宋体" w:eastAsia="宋体" w:cs="Times New Roman"/>
          <w:sz w:val="24"/>
          <w:szCs w:val="18"/>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6240" w:firstLineChars="2600"/>
        <w:jc w:val="both"/>
        <w:textAlignment w:val="auto"/>
        <w:rPr>
          <w:rFonts w:hint="eastAsia" w:ascii="宋体" w:hAnsi="宋体" w:eastAsia="宋体" w:cs="Times New Roman"/>
          <w:sz w:val="24"/>
          <w:szCs w:val="18"/>
        </w:rPr>
      </w:pPr>
      <w:bookmarkStart w:id="11" w:name="_GoBack"/>
      <w:bookmarkEnd w:id="11"/>
      <w:r>
        <w:rPr>
          <w:rFonts w:hint="eastAsia" w:ascii="宋体" w:hAnsi="宋体" w:eastAsia="宋体" w:cs="Times New Roman"/>
          <w:sz w:val="24"/>
          <w:szCs w:val="18"/>
        </w:rPr>
        <w:t xml:space="preserve">年  </w:t>
      </w:r>
      <w:r>
        <w:rPr>
          <w:rFonts w:hint="eastAsia" w:ascii="宋体" w:hAnsi="宋体" w:eastAsia="宋体" w:cs="Times New Roman"/>
          <w:sz w:val="24"/>
          <w:szCs w:val="18"/>
          <w:lang w:val="en-US" w:eastAsia="zh-CN"/>
        </w:rPr>
        <w:t xml:space="preserve"> </w:t>
      </w:r>
      <w:r>
        <w:rPr>
          <w:rFonts w:hint="eastAsia" w:ascii="宋体" w:hAnsi="宋体" w:eastAsia="宋体" w:cs="Times New Roman"/>
          <w:sz w:val="24"/>
          <w:szCs w:val="18"/>
        </w:rPr>
        <w:t>月   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Times New Roman"/>
          <w:sz w:val="24"/>
          <w:szCs w:val="1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Times New Roman"/>
          <w:sz w:val="24"/>
          <w:szCs w:val="18"/>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60638D"/>
    <w:rsid w:val="2888575B"/>
    <w:rsid w:val="28C91D61"/>
    <w:rsid w:val="2DC35BE2"/>
    <w:rsid w:val="2DFD6DA8"/>
    <w:rsid w:val="2F5C3B54"/>
    <w:rsid w:val="3401034F"/>
    <w:rsid w:val="365F5108"/>
    <w:rsid w:val="36F271E0"/>
    <w:rsid w:val="38451629"/>
    <w:rsid w:val="39202096"/>
    <w:rsid w:val="3956631D"/>
    <w:rsid w:val="39A323C9"/>
    <w:rsid w:val="3D995F73"/>
    <w:rsid w:val="3DD40ACC"/>
    <w:rsid w:val="3E7A3FF6"/>
    <w:rsid w:val="3F7C42B6"/>
    <w:rsid w:val="40821E95"/>
    <w:rsid w:val="4096487B"/>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ECA65E6"/>
    <w:rsid w:val="6359495D"/>
    <w:rsid w:val="64E35622"/>
    <w:rsid w:val="65374BCA"/>
    <w:rsid w:val="6562740E"/>
    <w:rsid w:val="65CA16B3"/>
    <w:rsid w:val="65FC1861"/>
    <w:rsid w:val="66157425"/>
    <w:rsid w:val="662E5966"/>
    <w:rsid w:val="6747066A"/>
    <w:rsid w:val="699F737A"/>
    <w:rsid w:val="6C8A7156"/>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6"/>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7"/>
    <w:next w:val="7"/>
    <w:link w:val="27"/>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2"/>
    <w:autoRedefine/>
    <w:qFormat/>
    <w:uiPriority w:val="99"/>
    <w:rPr>
      <w:sz w:val="18"/>
      <w:szCs w:val="18"/>
    </w:rPr>
  </w:style>
  <w:style w:type="character" w:customStyle="1" w:styleId="24">
    <w:name w:val="页脚 Char"/>
    <w:basedOn w:val="20"/>
    <w:link w:val="11"/>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7"/>
    <w:autoRedefine/>
    <w:semiHidden/>
    <w:qFormat/>
    <w:uiPriority w:val="99"/>
  </w:style>
  <w:style w:type="character" w:customStyle="1" w:styleId="27">
    <w:name w:val="批注主题 Char"/>
    <w:basedOn w:val="26"/>
    <w:link w:val="17"/>
    <w:autoRedefine/>
    <w:semiHidden/>
    <w:qFormat/>
    <w:uiPriority w:val="99"/>
    <w:rPr>
      <w:b/>
      <w:bCs/>
    </w:rPr>
  </w:style>
  <w:style w:type="character" w:customStyle="1" w:styleId="28">
    <w:name w:val="批注框文本 Char"/>
    <w:basedOn w:val="20"/>
    <w:link w:val="10"/>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2</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2024-09-26T03:38:00Z</cp:lastPrinted>
  <dcterms:modified xsi:type="dcterms:W3CDTF">2025-10-29T06:54:53Z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