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74042" w:rsidRDefault="00A10550">
      <w:pPr>
        <w:widowControl/>
        <w:shd w:val="clear" w:color="auto" w:fill="FFFFFF"/>
        <w:spacing w:line="600" w:lineRule="exact"/>
        <w:ind w:firstLineChars="200" w:firstLine="883"/>
        <w:jc w:val="center"/>
        <w:rPr>
          <w:rFonts w:ascii="仿宋_GB2312" w:eastAsia="仿宋_GB2312" w:hAnsi="仿宋_GB2312" w:cs="仿宋_GB2312"/>
          <w:b/>
          <w:bCs/>
          <w:sz w:val="44"/>
          <w:szCs w:val="44"/>
        </w:rPr>
      </w:pPr>
      <w:r>
        <w:rPr>
          <w:rFonts w:ascii="仿宋_GB2312" w:eastAsia="仿宋_GB2312" w:hAnsi="仿宋_GB2312" w:cs="仿宋_GB2312" w:hint="eastAsia"/>
          <w:b/>
          <w:bCs/>
          <w:sz w:val="44"/>
          <w:szCs w:val="44"/>
        </w:rPr>
        <w:t>线上笔试操作流程及要求</w:t>
      </w:r>
    </w:p>
    <w:p w:rsidR="00A74042" w:rsidRDefault="00A74042">
      <w:pPr>
        <w:pStyle w:val="a6"/>
        <w:spacing w:line="360" w:lineRule="auto"/>
        <w:ind w:firstLine="643"/>
        <w:jc w:val="left"/>
        <w:rPr>
          <w:rFonts w:ascii="仿宋_GB2312" w:eastAsia="仿宋_GB2312" w:hAnsi="仿宋_GB2312" w:cs="仿宋_GB2312"/>
          <w:b/>
          <w:color w:val="000000"/>
          <w:sz w:val="32"/>
          <w:szCs w:val="32"/>
        </w:rPr>
      </w:pPr>
    </w:p>
    <w:p w:rsidR="00A74042" w:rsidRDefault="00A10550">
      <w:pPr>
        <w:snapToGrid w:val="0"/>
        <w:spacing w:line="360" w:lineRule="auto"/>
        <w:ind w:firstLineChars="200" w:firstLine="640"/>
        <w:rPr>
          <w:rFonts w:ascii="仿宋_GB2312" w:eastAsia="仿宋_GB2312" w:hAnsi="仿宋_GB2312" w:cs="仿宋_GB2312"/>
          <w:color w:val="000000"/>
          <w:sz w:val="32"/>
          <w:szCs w:val="32"/>
        </w:rPr>
      </w:pPr>
      <w:r>
        <w:rPr>
          <w:rFonts w:ascii="仿宋_GB2312" w:eastAsia="仿宋_GB2312" w:hAnsi="仿宋_GB2312" w:cs="仿宋_GB2312" w:hint="eastAsia"/>
          <w:color w:val="000000"/>
          <w:sz w:val="32"/>
          <w:szCs w:val="32"/>
        </w:rPr>
        <w:t>本次笔试为线上考试形式，考生需自行准备符合要求的考试设备、监控设备和考试场所。</w:t>
      </w:r>
    </w:p>
    <w:p w:rsidR="00A74042" w:rsidRDefault="00A10550">
      <w:pPr>
        <w:snapToGrid w:val="0"/>
        <w:spacing w:line="360" w:lineRule="auto"/>
        <w:ind w:firstLineChars="200" w:firstLine="640"/>
        <w:rPr>
          <w:rFonts w:ascii="仿宋_GB2312" w:eastAsia="仿宋_GB2312" w:hAnsi="仿宋_GB2312" w:cs="仿宋_GB2312"/>
          <w:color w:val="000000"/>
          <w:sz w:val="32"/>
          <w:szCs w:val="32"/>
        </w:rPr>
      </w:pPr>
      <w:r>
        <w:rPr>
          <w:rFonts w:ascii="仿宋_GB2312" w:eastAsia="仿宋_GB2312" w:hAnsi="仿宋_GB2312" w:cs="仿宋_GB2312" w:hint="eastAsia"/>
          <w:color w:val="000000"/>
          <w:sz w:val="32"/>
          <w:szCs w:val="32"/>
        </w:rPr>
        <w:t>请考生知悉：根据要求，考试全程需同时开启两路在线视频监控，以满足远程在线监考的必需。</w:t>
      </w:r>
    </w:p>
    <w:p w:rsidR="00A74042" w:rsidRDefault="00A10550">
      <w:pPr>
        <w:snapToGrid w:val="0"/>
        <w:spacing w:line="360" w:lineRule="auto"/>
        <w:ind w:firstLineChars="200" w:firstLine="640"/>
        <w:rPr>
          <w:rFonts w:ascii="仿宋_GB2312" w:eastAsia="仿宋_GB2312" w:hAnsi="仿宋_GB2312" w:cs="仿宋_GB2312"/>
          <w:b/>
          <w:color w:val="000000"/>
          <w:sz w:val="32"/>
          <w:szCs w:val="32"/>
        </w:rPr>
      </w:pPr>
      <w:r>
        <w:rPr>
          <w:rFonts w:ascii="仿宋_GB2312" w:eastAsia="仿宋_GB2312" w:hAnsi="仿宋_GB2312" w:cs="仿宋_GB2312" w:hint="eastAsia"/>
          <w:color w:val="000000"/>
          <w:sz w:val="32"/>
          <w:szCs w:val="32"/>
        </w:rPr>
        <w:t>以下就如何下载</w:t>
      </w:r>
      <w:proofErr w:type="gramStart"/>
      <w:r>
        <w:rPr>
          <w:rFonts w:ascii="仿宋_GB2312" w:eastAsia="仿宋_GB2312" w:hAnsi="仿宋_GB2312" w:cs="仿宋_GB2312" w:hint="eastAsia"/>
          <w:color w:val="000000"/>
          <w:sz w:val="32"/>
          <w:szCs w:val="32"/>
        </w:rPr>
        <w:t>安装易考客户端</w:t>
      </w:r>
      <w:proofErr w:type="gramEnd"/>
      <w:r>
        <w:rPr>
          <w:rFonts w:ascii="仿宋_GB2312" w:eastAsia="仿宋_GB2312" w:hAnsi="仿宋_GB2312" w:cs="仿宋_GB2312" w:hint="eastAsia"/>
          <w:color w:val="000000"/>
          <w:sz w:val="32"/>
          <w:szCs w:val="32"/>
        </w:rPr>
        <w:t>、线上笔试操作流程、线上笔试相关要求以及如何搭建第二视角鹰眼监控等具体操作进行说明。</w:t>
      </w:r>
    </w:p>
    <w:p w:rsidR="00A74042" w:rsidRDefault="00A10550">
      <w:pPr>
        <w:pStyle w:val="a6"/>
        <w:numPr>
          <w:ilvl w:val="0"/>
          <w:numId w:val="1"/>
        </w:numPr>
        <w:spacing w:line="360" w:lineRule="auto"/>
        <w:ind w:firstLine="643"/>
        <w:jc w:val="left"/>
        <w:rPr>
          <w:rFonts w:ascii="仿宋_GB2312" w:eastAsia="仿宋_GB2312" w:hAnsi="仿宋_GB2312" w:cs="仿宋_GB2312"/>
          <w:b/>
          <w:color w:val="000000"/>
          <w:sz w:val="32"/>
          <w:szCs w:val="32"/>
        </w:rPr>
      </w:pPr>
      <w:r>
        <w:rPr>
          <w:rFonts w:ascii="仿宋_GB2312" w:eastAsia="仿宋_GB2312" w:hAnsi="仿宋_GB2312" w:cs="仿宋_GB2312" w:hint="eastAsia"/>
          <w:b/>
          <w:color w:val="000000"/>
          <w:sz w:val="32"/>
          <w:szCs w:val="32"/>
        </w:rPr>
        <w:t>考试环境、电子设备软硬件要求</w:t>
      </w:r>
    </w:p>
    <w:p w:rsidR="00A74042" w:rsidRDefault="00A10550">
      <w:pPr>
        <w:pStyle w:val="a6"/>
        <w:spacing w:line="360" w:lineRule="auto"/>
        <w:ind w:firstLine="643"/>
        <w:jc w:val="left"/>
        <w:rPr>
          <w:rFonts w:ascii="仿宋_GB2312" w:eastAsia="仿宋_GB2312" w:hAnsi="仿宋_GB2312" w:cs="仿宋_GB2312"/>
          <w:b/>
          <w:color w:val="000000"/>
          <w:sz w:val="32"/>
          <w:szCs w:val="32"/>
        </w:rPr>
      </w:pPr>
      <w:r>
        <w:rPr>
          <w:rFonts w:ascii="仿宋_GB2312" w:eastAsia="仿宋_GB2312" w:hAnsi="仿宋_GB2312" w:cs="仿宋_GB2312" w:hint="eastAsia"/>
          <w:b/>
          <w:color w:val="000000"/>
          <w:sz w:val="32"/>
          <w:szCs w:val="32"/>
        </w:rPr>
        <w:t>1</w:t>
      </w:r>
      <w:r>
        <w:rPr>
          <w:rFonts w:ascii="仿宋_GB2312" w:eastAsia="仿宋_GB2312" w:hAnsi="仿宋_GB2312" w:cs="仿宋_GB2312" w:hint="eastAsia"/>
          <w:b/>
          <w:color w:val="000000"/>
          <w:sz w:val="32"/>
          <w:szCs w:val="32"/>
        </w:rPr>
        <w:t>、考试环境</w:t>
      </w:r>
    </w:p>
    <w:p w:rsidR="00A74042" w:rsidRDefault="00A10550">
      <w:pPr>
        <w:pStyle w:val="a6"/>
        <w:spacing w:line="360" w:lineRule="auto"/>
        <w:ind w:firstLineChars="100" w:firstLine="320"/>
        <w:jc w:val="left"/>
        <w:rPr>
          <w:rFonts w:ascii="仿宋_GB2312" w:eastAsia="仿宋_GB2312" w:hAnsi="仿宋_GB2312" w:cs="仿宋_GB2312"/>
          <w:color w:val="000000"/>
          <w:sz w:val="32"/>
          <w:szCs w:val="32"/>
        </w:rPr>
      </w:pPr>
      <w:r>
        <w:rPr>
          <w:rFonts w:ascii="仿宋_GB2312" w:eastAsia="仿宋_GB2312" w:hAnsi="仿宋_GB2312" w:cs="仿宋_GB2312" w:hint="eastAsia"/>
          <w:color w:val="000000"/>
          <w:sz w:val="32"/>
          <w:szCs w:val="32"/>
        </w:rPr>
        <w:t>（</w:t>
      </w:r>
      <w:r>
        <w:rPr>
          <w:rFonts w:ascii="仿宋_GB2312" w:eastAsia="仿宋_GB2312" w:hAnsi="仿宋_GB2312" w:cs="仿宋_GB2312" w:hint="eastAsia"/>
          <w:color w:val="000000"/>
          <w:sz w:val="32"/>
          <w:szCs w:val="32"/>
        </w:rPr>
        <w:t>1</w:t>
      </w:r>
      <w:r>
        <w:rPr>
          <w:rFonts w:ascii="仿宋_GB2312" w:eastAsia="仿宋_GB2312" w:hAnsi="仿宋_GB2312" w:cs="仿宋_GB2312" w:hint="eastAsia"/>
          <w:color w:val="000000"/>
          <w:sz w:val="32"/>
          <w:szCs w:val="32"/>
        </w:rPr>
        <w:t>）考生应提前准备好考试房间和考试着装。考试房间要求独立、</w:t>
      </w:r>
      <w:r>
        <w:rPr>
          <w:rFonts w:ascii="仿宋_GB2312" w:eastAsia="仿宋_GB2312" w:hAnsi="仿宋_GB2312" w:cs="仿宋_GB2312" w:hint="eastAsia"/>
          <w:color w:val="000000"/>
          <w:sz w:val="32"/>
          <w:szCs w:val="32"/>
        </w:rPr>
        <w:t xml:space="preserve"> </w:t>
      </w:r>
      <w:r>
        <w:rPr>
          <w:rFonts w:ascii="仿宋_GB2312" w:eastAsia="仿宋_GB2312" w:hAnsi="仿宋_GB2312" w:cs="仿宋_GB2312" w:hint="eastAsia"/>
          <w:color w:val="000000"/>
          <w:sz w:val="32"/>
          <w:szCs w:val="32"/>
        </w:rPr>
        <w:t>封闭、安静、光线充足</w:t>
      </w:r>
      <w:r>
        <w:rPr>
          <w:rFonts w:ascii="仿宋_GB2312" w:eastAsia="仿宋_GB2312" w:hAnsi="仿宋_GB2312" w:cs="仿宋_GB2312" w:hint="eastAsia"/>
          <w:color w:val="000000"/>
          <w:sz w:val="32"/>
          <w:szCs w:val="32"/>
        </w:rPr>
        <w:t>(</w:t>
      </w:r>
      <w:proofErr w:type="gramStart"/>
      <w:r>
        <w:rPr>
          <w:rFonts w:ascii="仿宋_GB2312" w:eastAsia="仿宋_GB2312" w:hAnsi="仿宋_GB2312" w:cs="仿宋_GB2312" w:hint="eastAsia"/>
          <w:color w:val="000000"/>
          <w:sz w:val="32"/>
          <w:szCs w:val="32"/>
        </w:rPr>
        <w:t>不</w:t>
      </w:r>
      <w:proofErr w:type="gramEnd"/>
      <w:r>
        <w:rPr>
          <w:rFonts w:ascii="仿宋_GB2312" w:eastAsia="仿宋_GB2312" w:hAnsi="仿宋_GB2312" w:cs="仿宋_GB2312" w:hint="eastAsia"/>
          <w:color w:val="000000"/>
          <w:sz w:val="32"/>
          <w:szCs w:val="32"/>
        </w:rPr>
        <w:t>逆光</w:t>
      </w:r>
      <w:r>
        <w:rPr>
          <w:rFonts w:ascii="仿宋_GB2312" w:eastAsia="仿宋_GB2312" w:hAnsi="仿宋_GB2312" w:cs="仿宋_GB2312" w:hint="eastAsia"/>
          <w:color w:val="000000"/>
          <w:sz w:val="32"/>
          <w:szCs w:val="32"/>
        </w:rPr>
        <w:t>)</w:t>
      </w:r>
      <w:r>
        <w:rPr>
          <w:rFonts w:ascii="仿宋_GB2312" w:eastAsia="仿宋_GB2312" w:hAnsi="仿宋_GB2312" w:cs="仿宋_GB2312" w:hint="eastAsia"/>
          <w:color w:val="000000"/>
          <w:sz w:val="32"/>
          <w:szCs w:val="32"/>
        </w:rPr>
        <w:t>的场所。考试房间和考生着装，不得出现任何可能影响评判公正的信息或标识</w:t>
      </w:r>
      <w:r>
        <w:rPr>
          <w:rFonts w:ascii="仿宋_GB2312" w:eastAsia="仿宋_GB2312" w:hAnsi="仿宋_GB2312" w:cs="仿宋_GB2312" w:hint="eastAsia"/>
          <w:color w:val="000000"/>
          <w:sz w:val="32"/>
          <w:szCs w:val="32"/>
        </w:rPr>
        <w:t>(</w:t>
      </w:r>
      <w:r>
        <w:rPr>
          <w:rFonts w:ascii="仿宋_GB2312" w:eastAsia="仿宋_GB2312" w:hAnsi="仿宋_GB2312" w:cs="仿宋_GB2312" w:hint="eastAsia"/>
          <w:color w:val="000000"/>
          <w:sz w:val="32"/>
          <w:szCs w:val="32"/>
        </w:rPr>
        <w:t>如含考生信息的提示性文字、图案、声音、背景、着装等</w:t>
      </w:r>
      <w:r>
        <w:rPr>
          <w:rFonts w:ascii="仿宋_GB2312" w:eastAsia="仿宋_GB2312" w:hAnsi="仿宋_GB2312" w:cs="仿宋_GB2312" w:hint="eastAsia"/>
          <w:color w:val="000000"/>
          <w:sz w:val="32"/>
          <w:szCs w:val="32"/>
        </w:rPr>
        <w:t>)</w:t>
      </w:r>
      <w:r>
        <w:rPr>
          <w:rFonts w:ascii="仿宋_GB2312" w:eastAsia="仿宋_GB2312" w:hAnsi="仿宋_GB2312" w:cs="仿宋_GB2312" w:hint="eastAsia"/>
          <w:color w:val="000000"/>
          <w:sz w:val="32"/>
          <w:szCs w:val="32"/>
        </w:rPr>
        <w:t>。</w:t>
      </w:r>
    </w:p>
    <w:p w:rsidR="00A74042" w:rsidRDefault="00A10550">
      <w:pPr>
        <w:pStyle w:val="a6"/>
        <w:spacing w:line="360" w:lineRule="auto"/>
        <w:ind w:firstLineChars="100" w:firstLine="320"/>
        <w:jc w:val="left"/>
        <w:rPr>
          <w:rFonts w:ascii="仿宋_GB2312" w:eastAsia="仿宋_GB2312" w:hAnsi="仿宋_GB2312" w:cs="仿宋_GB2312"/>
          <w:color w:val="000000"/>
          <w:sz w:val="32"/>
          <w:szCs w:val="32"/>
        </w:rPr>
      </w:pPr>
      <w:r>
        <w:rPr>
          <w:rFonts w:ascii="仿宋_GB2312" w:eastAsia="仿宋_GB2312" w:hAnsi="仿宋_GB2312" w:cs="仿宋_GB2312" w:hint="eastAsia"/>
          <w:color w:val="000000"/>
          <w:sz w:val="32"/>
          <w:szCs w:val="32"/>
        </w:rPr>
        <w:t>（</w:t>
      </w:r>
      <w:r>
        <w:rPr>
          <w:rFonts w:ascii="仿宋_GB2312" w:eastAsia="仿宋_GB2312" w:hAnsi="仿宋_GB2312" w:cs="仿宋_GB2312" w:hint="eastAsia"/>
          <w:color w:val="000000"/>
          <w:sz w:val="32"/>
          <w:szCs w:val="32"/>
        </w:rPr>
        <w:t>2</w:t>
      </w:r>
      <w:r>
        <w:rPr>
          <w:rFonts w:ascii="仿宋_GB2312" w:eastAsia="仿宋_GB2312" w:hAnsi="仿宋_GB2312" w:cs="仿宋_GB2312" w:hint="eastAsia"/>
          <w:color w:val="000000"/>
          <w:sz w:val="32"/>
          <w:szCs w:val="32"/>
        </w:rPr>
        <w:t>）考试过程中不允许有其他人员陪同（包括家长），如有除考生外的其他人员在监控画面中出现，将被认定为违纪。考试场所内不得出现其它声音；考试全过程严格禁止无关人员出入考试场所。</w:t>
      </w:r>
    </w:p>
    <w:p w:rsidR="00A74042" w:rsidRDefault="00A10550">
      <w:pPr>
        <w:pStyle w:val="a6"/>
        <w:spacing w:line="360" w:lineRule="auto"/>
        <w:ind w:firstLineChars="100" w:firstLine="320"/>
        <w:jc w:val="left"/>
        <w:rPr>
          <w:rFonts w:ascii="仿宋_GB2312" w:eastAsia="仿宋_GB2312" w:hAnsi="仿宋_GB2312" w:cs="仿宋_GB2312"/>
          <w:color w:val="000000"/>
          <w:sz w:val="32"/>
          <w:szCs w:val="32"/>
        </w:rPr>
      </w:pPr>
      <w:r>
        <w:rPr>
          <w:rFonts w:ascii="仿宋_GB2312" w:eastAsia="仿宋_GB2312" w:hAnsi="仿宋_GB2312" w:cs="仿宋_GB2312" w:hint="eastAsia"/>
          <w:color w:val="000000"/>
          <w:sz w:val="32"/>
          <w:szCs w:val="32"/>
        </w:rPr>
        <w:t>（</w:t>
      </w:r>
      <w:r>
        <w:rPr>
          <w:rFonts w:ascii="仿宋_GB2312" w:eastAsia="仿宋_GB2312" w:hAnsi="仿宋_GB2312" w:cs="仿宋_GB2312" w:hint="eastAsia"/>
          <w:color w:val="000000"/>
          <w:sz w:val="32"/>
          <w:szCs w:val="32"/>
        </w:rPr>
        <w:t>3</w:t>
      </w:r>
      <w:r>
        <w:rPr>
          <w:rFonts w:ascii="仿宋_GB2312" w:eastAsia="仿宋_GB2312" w:hAnsi="仿宋_GB2312" w:cs="仿宋_GB2312" w:hint="eastAsia"/>
          <w:color w:val="000000"/>
          <w:sz w:val="32"/>
          <w:szCs w:val="32"/>
        </w:rPr>
        <w:t>）请准备洁净、平整的桌面用于摆放考试设备、键盘和鼠</w:t>
      </w:r>
      <w:r>
        <w:rPr>
          <w:rFonts w:ascii="仿宋_GB2312" w:eastAsia="仿宋_GB2312" w:hAnsi="仿宋_GB2312" w:cs="仿宋_GB2312" w:hint="eastAsia"/>
          <w:color w:val="000000"/>
          <w:sz w:val="32"/>
          <w:szCs w:val="32"/>
        </w:rPr>
        <w:lastRenderedPageBreak/>
        <w:t>标。不可使用其他与考试无关的物品，如：手机等通讯设备和电子设备、计算器、书籍、资料、草稿纸、笔、零食、饮品等。</w:t>
      </w:r>
      <w:r>
        <w:rPr>
          <w:rFonts w:ascii="仿宋_GB2312" w:eastAsia="仿宋_GB2312" w:hAnsi="仿宋_GB2312" w:cs="仿宋_GB2312" w:hint="eastAsia"/>
          <w:sz w:val="32"/>
          <w:szCs w:val="32"/>
        </w:rPr>
        <w:t>（系统提供电子草</w:t>
      </w:r>
      <w:r>
        <w:rPr>
          <w:rFonts w:ascii="仿宋_GB2312" w:eastAsia="仿宋_GB2312" w:hAnsi="仿宋_GB2312" w:cs="仿宋_GB2312" w:hint="eastAsia"/>
          <w:sz w:val="32"/>
          <w:szCs w:val="32"/>
        </w:rPr>
        <w:t>稿纸和电子计算器）</w:t>
      </w:r>
    </w:p>
    <w:p w:rsidR="00A74042" w:rsidRDefault="00A10550">
      <w:pPr>
        <w:pStyle w:val="a6"/>
        <w:spacing w:line="360" w:lineRule="auto"/>
        <w:ind w:firstLine="643"/>
        <w:jc w:val="left"/>
        <w:rPr>
          <w:rFonts w:ascii="仿宋_GB2312" w:eastAsia="仿宋_GB2312" w:hAnsi="仿宋_GB2312" w:cs="仿宋_GB2312"/>
          <w:b/>
          <w:bCs/>
          <w:color w:val="000000"/>
          <w:sz w:val="32"/>
          <w:szCs w:val="32"/>
        </w:rPr>
      </w:pPr>
      <w:r>
        <w:rPr>
          <w:rFonts w:ascii="仿宋_GB2312" w:eastAsia="仿宋_GB2312" w:hAnsi="仿宋_GB2312" w:cs="仿宋_GB2312" w:hint="eastAsia"/>
          <w:b/>
          <w:bCs/>
          <w:color w:val="000000"/>
          <w:sz w:val="32"/>
          <w:szCs w:val="32"/>
        </w:rPr>
        <w:t>2</w:t>
      </w:r>
      <w:r>
        <w:rPr>
          <w:rFonts w:ascii="仿宋_GB2312" w:eastAsia="仿宋_GB2312" w:hAnsi="仿宋_GB2312" w:cs="仿宋_GB2312" w:hint="eastAsia"/>
          <w:b/>
          <w:bCs/>
          <w:color w:val="000000"/>
          <w:sz w:val="32"/>
          <w:szCs w:val="32"/>
        </w:rPr>
        <w:t>、用于在线考试的电脑、网络要求</w:t>
      </w:r>
    </w:p>
    <w:p w:rsidR="00A74042" w:rsidRDefault="00A10550">
      <w:pPr>
        <w:pStyle w:val="a6"/>
        <w:spacing w:line="360" w:lineRule="auto"/>
        <w:ind w:firstLineChars="100" w:firstLine="320"/>
        <w:jc w:val="left"/>
        <w:rPr>
          <w:rFonts w:ascii="仿宋_GB2312" w:eastAsia="仿宋_GB2312" w:hAnsi="仿宋_GB2312" w:cs="仿宋_GB2312"/>
          <w:color w:val="000000"/>
          <w:sz w:val="32"/>
          <w:szCs w:val="32"/>
        </w:rPr>
      </w:pPr>
      <w:r>
        <w:rPr>
          <w:rFonts w:ascii="仿宋_GB2312" w:eastAsia="仿宋_GB2312" w:hAnsi="仿宋_GB2312" w:cs="仿宋_GB2312" w:hint="eastAsia"/>
          <w:color w:val="000000"/>
          <w:sz w:val="32"/>
          <w:szCs w:val="32"/>
        </w:rPr>
        <w:t>（</w:t>
      </w:r>
      <w:r>
        <w:rPr>
          <w:rFonts w:ascii="仿宋_GB2312" w:eastAsia="仿宋_GB2312" w:hAnsi="仿宋_GB2312" w:cs="仿宋_GB2312" w:hint="eastAsia"/>
          <w:color w:val="000000"/>
          <w:sz w:val="32"/>
          <w:szCs w:val="32"/>
        </w:rPr>
        <w:t>1</w:t>
      </w:r>
      <w:r>
        <w:rPr>
          <w:rFonts w:ascii="仿宋_GB2312" w:eastAsia="仿宋_GB2312" w:hAnsi="仿宋_GB2312" w:cs="仿宋_GB2312" w:hint="eastAsia"/>
          <w:color w:val="000000"/>
          <w:sz w:val="32"/>
          <w:szCs w:val="32"/>
        </w:rPr>
        <w:t>）</w:t>
      </w:r>
      <w:proofErr w:type="gramStart"/>
      <w:r>
        <w:rPr>
          <w:rFonts w:ascii="仿宋_GB2312" w:eastAsia="仿宋_GB2312" w:hAnsi="仿宋_GB2312" w:cs="仿宋_GB2312" w:hint="eastAsia"/>
          <w:color w:val="000000"/>
          <w:sz w:val="32"/>
          <w:szCs w:val="32"/>
        </w:rPr>
        <w:t>安装易考客户端</w:t>
      </w:r>
      <w:proofErr w:type="gramEnd"/>
      <w:r>
        <w:rPr>
          <w:rFonts w:ascii="仿宋_GB2312" w:eastAsia="仿宋_GB2312" w:hAnsi="仿宋_GB2312" w:cs="仿宋_GB2312" w:hint="eastAsia"/>
          <w:color w:val="000000"/>
          <w:sz w:val="32"/>
          <w:szCs w:val="32"/>
        </w:rPr>
        <w:t>需要</w:t>
      </w:r>
      <w:proofErr w:type="gramStart"/>
      <w:r>
        <w:rPr>
          <w:rFonts w:ascii="仿宋_GB2312" w:eastAsia="仿宋_GB2312" w:hAnsi="仿宋_GB2312" w:cs="仿宋_GB2312" w:hint="eastAsia"/>
          <w:color w:val="000000"/>
          <w:sz w:val="32"/>
          <w:szCs w:val="32"/>
        </w:rPr>
        <w:t>带正常</w:t>
      </w:r>
      <w:proofErr w:type="gramEnd"/>
      <w:r>
        <w:rPr>
          <w:rFonts w:ascii="仿宋_GB2312" w:eastAsia="仿宋_GB2312" w:hAnsi="仿宋_GB2312" w:cs="仿宋_GB2312" w:hint="eastAsia"/>
          <w:color w:val="000000"/>
          <w:sz w:val="32"/>
          <w:szCs w:val="32"/>
        </w:rPr>
        <w:t>上网功能的电脑，电脑操作系统要求为</w:t>
      </w:r>
      <w:r>
        <w:rPr>
          <w:rFonts w:ascii="仿宋_GB2312" w:eastAsia="仿宋_GB2312" w:hAnsi="仿宋_GB2312" w:cs="仿宋_GB2312" w:hint="eastAsia"/>
          <w:color w:val="000000"/>
          <w:sz w:val="32"/>
          <w:szCs w:val="32"/>
        </w:rPr>
        <w:t>Win7</w:t>
      </w:r>
      <w:r>
        <w:rPr>
          <w:rFonts w:ascii="仿宋_GB2312" w:eastAsia="仿宋_GB2312" w:hAnsi="仿宋_GB2312" w:cs="仿宋_GB2312" w:hint="eastAsia"/>
          <w:color w:val="000000"/>
          <w:sz w:val="32"/>
          <w:szCs w:val="32"/>
        </w:rPr>
        <w:t>、</w:t>
      </w:r>
      <w:r>
        <w:rPr>
          <w:rFonts w:ascii="仿宋_GB2312" w:eastAsia="仿宋_GB2312" w:hAnsi="仿宋_GB2312" w:cs="仿宋_GB2312" w:hint="eastAsia"/>
          <w:color w:val="000000"/>
          <w:sz w:val="32"/>
          <w:szCs w:val="32"/>
        </w:rPr>
        <w:t>Win10</w:t>
      </w:r>
      <w:r>
        <w:rPr>
          <w:rFonts w:ascii="仿宋_GB2312" w:eastAsia="仿宋_GB2312" w:hAnsi="仿宋_GB2312" w:cs="仿宋_GB2312" w:hint="eastAsia"/>
          <w:color w:val="000000"/>
          <w:sz w:val="32"/>
          <w:szCs w:val="32"/>
        </w:rPr>
        <w:t>、</w:t>
      </w:r>
      <w:r>
        <w:rPr>
          <w:rFonts w:ascii="仿宋_GB2312" w:eastAsia="仿宋_GB2312" w:hAnsi="仿宋_GB2312" w:cs="仿宋_GB2312" w:hint="eastAsia"/>
          <w:color w:val="000000"/>
          <w:sz w:val="32"/>
          <w:szCs w:val="32"/>
        </w:rPr>
        <w:t>Win11</w:t>
      </w:r>
      <w:r>
        <w:rPr>
          <w:rFonts w:ascii="仿宋_GB2312" w:eastAsia="仿宋_GB2312" w:hAnsi="仿宋_GB2312" w:cs="仿宋_GB2312" w:hint="eastAsia"/>
          <w:color w:val="000000"/>
          <w:sz w:val="32"/>
          <w:szCs w:val="32"/>
        </w:rPr>
        <w:t>或</w:t>
      </w:r>
      <w:r>
        <w:rPr>
          <w:rFonts w:ascii="仿宋_GB2312" w:eastAsia="仿宋_GB2312" w:hAnsi="仿宋_GB2312" w:cs="仿宋_GB2312" w:hint="eastAsia"/>
          <w:color w:val="000000"/>
          <w:sz w:val="32"/>
          <w:szCs w:val="32"/>
        </w:rPr>
        <w:t>Mac OS 10.14</w:t>
      </w:r>
      <w:r>
        <w:rPr>
          <w:rFonts w:ascii="仿宋_GB2312" w:eastAsia="仿宋_GB2312" w:hAnsi="仿宋_GB2312" w:cs="仿宋_GB2312" w:hint="eastAsia"/>
          <w:color w:val="000000"/>
          <w:sz w:val="32"/>
          <w:szCs w:val="32"/>
        </w:rPr>
        <w:t>及以上；</w:t>
      </w:r>
    </w:p>
    <w:p w:rsidR="00A74042" w:rsidRDefault="00A10550">
      <w:pPr>
        <w:pStyle w:val="a6"/>
        <w:spacing w:line="360" w:lineRule="auto"/>
        <w:ind w:firstLineChars="100" w:firstLine="320"/>
        <w:jc w:val="left"/>
        <w:rPr>
          <w:rFonts w:ascii="仿宋_GB2312" w:eastAsia="仿宋_GB2312" w:hAnsi="仿宋_GB2312" w:cs="仿宋_GB2312"/>
          <w:color w:val="000000"/>
          <w:sz w:val="32"/>
          <w:szCs w:val="32"/>
        </w:rPr>
      </w:pPr>
      <w:r>
        <w:rPr>
          <w:rFonts w:ascii="仿宋_GB2312" w:eastAsia="仿宋_GB2312" w:hAnsi="仿宋_GB2312" w:cs="仿宋_GB2312" w:hint="eastAsia"/>
          <w:color w:val="000000"/>
          <w:sz w:val="32"/>
          <w:szCs w:val="32"/>
        </w:rPr>
        <w:t>（</w:t>
      </w:r>
      <w:r>
        <w:rPr>
          <w:rFonts w:ascii="仿宋_GB2312" w:eastAsia="仿宋_GB2312" w:hAnsi="仿宋_GB2312" w:cs="仿宋_GB2312" w:hint="eastAsia"/>
          <w:color w:val="000000"/>
          <w:sz w:val="32"/>
          <w:szCs w:val="32"/>
        </w:rPr>
        <w:t>2</w:t>
      </w:r>
      <w:r>
        <w:rPr>
          <w:rFonts w:ascii="仿宋_GB2312" w:eastAsia="仿宋_GB2312" w:hAnsi="仿宋_GB2312" w:cs="仿宋_GB2312" w:hint="eastAsia"/>
          <w:color w:val="000000"/>
          <w:sz w:val="32"/>
          <w:szCs w:val="32"/>
        </w:rPr>
        <w:t>）本次考试统一要求使用笔记本电脑或台式电脑作答，不允许使用手机、</w:t>
      </w:r>
      <w:r>
        <w:rPr>
          <w:rFonts w:ascii="仿宋_GB2312" w:eastAsia="仿宋_GB2312" w:hAnsi="仿宋_GB2312" w:cs="仿宋_GB2312" w:hint="eastAsia"/>
          <w:color w:val="000000"/>
          <w:sz w:val="32"/>
          <w:szCs w:val="32"/>
        </w:rPr>
        <w:t>Pad</w:t>
      </w:r>
      <w:r>
        <w:rPr>
          <w:rFonts w:ascii="仿宋_GB2312" w:eastAsia="仿宋_GB2312" w:hAnsi="仿宋_GB2312" w:cs="仿宋_GB2312" w:hint="eastAsia"/>
          <w:color w:val="000000"/>
          <w:sz w:val="32"/>
          <w:szCs w:val="32"/>
        </w:rPr>
        <w:t>等移动设备作答。作答电脑必须装有可正常工作的摄像设备（内置或外置摄像头均可）及音频采集设备（内置或外置麦克风）；</w:t>
      </w:r>
    </w:p>
    <w:p w:rsidR="00A74042" w:rsidRDefault="00A10550">
      <w:pPr>
        <w:pStyle w:val="a6"/>
        <w:spacing w:line="360" w:lineRule="auto"/>
        <w:ind w:firstLineChars="100" w:firstLine="320"/>
        <w:jc w:val="left"/>
        <w:rPr>
          <w:rFonts w:ascii="仿宋_GB2312" w:eastAsia="仿宋_GB2312" w:hAnsi="仿宋_GB2312" w:cs="仿宋_GB2312"/>
          <w:color w:val="000000"/>
          <w:sz w:val="32"/>
          <w:szCs w:val="32"/>
        </w:rPr>
      </w:pPr>
      <w:r>
        <w:rPr>
          <w:rFonts w:ascii="仿宋_GB2312" w:eastAsia="仿宋_GB2312" w:hAnsi="仿宋_GB2312" w:cs="仿宋_GB2312" w:hint="eastAsia"/>
          <w:color w:val="000000"/>
          <w:sz w:val="32"/>
          <w:szCs w:val="32"/>
        </w:rPr>
        <w:t>（</w:t>
      </w:r>
      <w:r>
        <w:rPr>
          <w:rFonts w:ascii="仿宋_GB2312" w:eastAsia="仿宋_GB2312" w:hAnsi="仿宋_GB2312" w:cs="仿宋_GB2312" w:hint="eastAsia"/>
          <w:color w:val="000000"/>
          <w:sz w:val="32"/>
          <w:szCs w:val="32"/>
        </w:rPr>
        <w:t>3</w:t>
      </w:r>
      <w:r>
        <w:rPr>
          <w:rFonts w:ascii="仿宋_GB2312" w:eastAsia="仿宋_GB2312" w:hAnsi="仿宋_GB2312" w:cs="仿宋_GB2312" w:hint="eastAsia"/>
          <w:color w:val="000000"/>
          <w:sz w:val="32"/>
          <w:szCs w:val="32"/>
        </w:rPr>
        <w:t>）考试期间应授权考试客户端可使用摄像和录音权限，确保考试全程能清晰、完整的拍摄到考生，也要确保声音能被清晰录制。如使用</w:t>
      </w:r>
      <w:proofErr w:type="gramStart"/>
      <w:r>
        <w:rPr>
          <w:rFonts w:ascii="仿宋_GB2312" w:eastAsia="仿宋_GB2312" w:hAnsi="仿宋_GB2312" w:cs="仿宋_GB2312" w:hint="eastAsia"/>
          <w:color w:val="000000"/>
          <w:sz w:val="32"/>
          <w:szCs w:val="32"/>
        </w:rPr>
        <w:t>耳麦或</w:t>
      </w:r>
      <w:proofErr w:type="gramEnd"/>
      <w:r>
        <w:rPr>
          <w:rFonts w:ascii="仿宋_GB2312" w:eastAsia="仿宋_GB2312" w:hAnsi="仿宋_GB2312" w:cs="仿宋_GB2312" w:hint="eastAsia"/>
          <w:color w:val="000000"/>
          <w:sz w:val="32"/>
          <w:szCs w:val="32"/>
        </w:rPr>
        <w:t>入耳式耳机携带的麦克风，请勿直接佩戴耳机，可将麦克风放置在身前桌面上，否则将以作弊论处；</w:t>
      </w:r>
    </w:p>
    <w:p w:rsidR="00A74042" w:rsidRDefault="00A10550">
      <w:pPr>
        <w:pStyle w:val="a6"/>
        <w:spacing w:line="360" w:lineRule="auto"/>
        <w:ind w:firstLineChars="100" w:firstLine="320"/>
        <w:jc w:val="left"/>
        <w:rPr>
          <w:rFonts w:ascii="仿宋_GB2312" w:eastAsia="仿宋_GB2312" w:hAnsi="仿宋_GB2312" w:cs="仿宋_GB2312"/>
          <w:color w:val="000000"/>
          <w:sz w:val="32"/>
          <w:szCs w:val="32"/>
        </w:rPr>
      </w:pPr>
      <w:r>
        <w:rPr>
          <w:rFonts w:ascii="仿宋_GB2312" w:eastAsia="仿宋_GB2312" w:hAnsi="仿宋_GB2312" w:cs="仿宋_GB2312" w:hint="eastAsia"/>
          <w:color w:val="000000"/>
          <w:sz w:val="32"/>
          <w:szCs w:val="32"/>
        </w:rPr>
        <w:t>（</w:t>
      </w:r>
      <w:r>
        <w:rPr>
          <w:rFonts w:ascii="仿宋_GB2312" w:eastAsia="仿宋_GB2312" w:hAnsi="仿宋_GB2312" w:cs="仿宋_GB2312" w:hint="eastAsia"/>
          <w:color w:val="000000"/>
          <w:sz w:val="32"/>
          <w:szCs w:val="32"/>
        </w:rPr>
        <w:t>4</w:t>
      </w:r>
      <w:r>
        <w:rPr>
          <w:rFonts w:ascii="仿宋_GB2312" w:eastAsia="仿宋_GB2312" w:hAnsi="仿宋_GB2312" w:cs="仿宋_GB2312" w:hint="eastAsia"/>
          <w:color w:val="000000"/>
          <w:sz w:val="32"/>
          <w:szCs w:val="32"/>
        </w:rPr>
        <w:t>）如使用笔记本电脑请保持电量充足，建议全程使用外接电源；</w:t>
      </w:r>
    </w:p>
    <w:p w:rsidR="00A74042" w:rsidRDefault="00A10550">
      <w:pPr>
        <w:pStyle w:val="a6"/>
        <w:spacing w:line="360" w:lineRule="auto"/>
        <w:ind w:firstLineChars="100" w:firstLine="320"/>
        <w:jc w:val="left"/>
        <w:rPr>
          <w:rFonts w:ascii="仿宋_GB2312" w:eastAsia="仿宋_GB2312" w:hAnsi="仿宋_GB2312" w:cs="仿宋_GB2312"/>
          <w:color w:val="000000"/>
          <w:sz w:val="32"/>
          <w:szCs w:val="32"/>
        </w:rPr>
      </w:pPr>
      <w:r>
        <w:rPr>
          <w:rFonts w:ascii="仿宋_GB2312" w:eastAsia="仿宋_GB2312" w:hAnsi="仿宋_GB2312" w:cs="仿宋_GB2312" w:hint="eastAsia"/>
          <w:color w:val="000000"/>
          <w:sz w:val="32"/>
          <w:szCs w:val="32"/>
        </w:rPr>
        <w:t>（</w:t>
      </w:r>
      <w:r>
        <w:rPr>
          <w:rFonts w:ascii="仿宋_GB2312" w:eastAsia="仿宋_GB2312" w:hAnsi="仿宋_GB2312" w:cs="仿宋_GB2312" w:hint="eastAsia"/>
          <w:color w:val="000000"/>
          <w:sz w:val="32"/>
          <w:szCs w:val="32"/>
        </w:rPr>
        <w:t>5</w:t>
      </w:r>
      <w:r>
        <w:rPr>
          <w:rFonts w:ascii="仿宋_GB2312" w:eastAsia="仿宋_GB2312" w:hAnsi="仿宋_GB2312" w:cs="仿宋_GB2312" w:hint="eastAsia"/>
          <w:color w:val="000000"/>
          <w:sz w:val="32"/>
          <w:szCs w:val="32"/>
        </w:rPr>
        <w:t>）进入考试系统前应关闭电脑上与考试无关网页和软件，包括安全卫士、电脑管家及各类通讯软件，以免由于被动弹</w:t>
      </w:r>
      <w:proofErr w:type="gramStart"/>
      <w:r>
        <w:rPr>
          <w:rFonts w:ascii="仿宋_GB2312" w:eastAsia="仿宋_GB2312" w:hAnsi="仿宋_GB2312" w:cs="仿宋_GB2312" w:hint="eastAsia"/>
          <w:color w:val="000000"/>
          <w:sz w:val="32"/>
          <w:szCs w:val="32"/>
        </w:rPr>
        <w:t>窗导致</w:t>
      </w:r>
      <w:proofErr w:type="gramEnd"/>
      <w:r>
        <w:rPr>
          <w:rFonts w:ascii="仿宋_GB2312" w:eastAsia="仿宋_GB2312" w:hAnsi="仿宋_GB2312" w:cs="仿宋_GB2312" w:hint="eastAsia"/>
          <w:color w:val="000000"/>
          <w:sz w:val="32"/>
          <w:szCs w:val="32"/>
        </w:rPr>
        <w:t>被系统判定为作弊；</w:t>
      </w:r>
    </w:p>
    <w:p w:rsidR="00A74042" w:rsidRDefault="00A10550">
      <w:pPr>
        <w:pStyle w:val="a6"/>
        <w:spacing w:line="360" w:lineRule="auto"/>
        <w:ind w:firstLineChars="100" w:firstLine="320"/>
        <w:jc w:val="left"/>
        <w:rPr>
          <w:rFonts w:ascii="仿宋_GB2312" w:eastAsia="仿宋_GB2312" w:hAnsi="仿宋_GB2312" w:cs="仿宋_GB2312"/>
          <w:color w:val="000000"/>
          <w:sz w:val="32"/>
          <w:szCs w:val="32"/>
        </w:rPr>
      </w:pPr>
      <w:r>
        <w:rPr>
          <w:rFonts w:ascii="仿宋_GB2312" w:eastAsia="仿宋_GB2312" w:hAnsi="仿宋_GB2312" w:cs="仿宋_GB2312" w:hint="eastAsia"/>
          <w:color w:val="000000"/>
          <w:sz w:val="32"/>
          <w:szCs w:val="32"/>
        </w:rPr>
        <w:t>（</w:t>
      </w:r>
      <w:r>
        <w:rPr>
          <w:rFonts w:ascii="仿宋_GB2312" w:eastAsia="仿宋_GB2312" w:hAnsi="仿宋_GB2312" w:cs="仿宋_GB2312" w:hint="eastAsia"/>
          <w:color w:val="000000"/>
          <w:sz w:val="32"/>
          <w:szCs w:val="32"/>
        </w:rPr>
        <w:t>6</w:t>
      </w:r>
      <w:r>
        <w:rPr>
          <w:rFonts w:ascii="仿宋_GB2312" w:eastAsia="仿宋_GB2312" w:hAnsi="仿宋_GB2312" w:cs="仿宋_GB2312" w:hint="eastAsia"/>
          <w:color w:val="000000"/>
          <w:sz w:val="32"/>
          <w:szCs w:val="32"/>
        </w:rPr>
        <w:t>）考试期间需实时连通互联网，请使用稳定的有线宽带网</w:t>
      </w:r>
      <w:r>
        <w:rPr>
          <w:rFonts w:ascii="仿宋_GB2312" w:eastAsia="仿宋_GB2312" w:hAnsi="仿宋_GB2312" w:cs="仿宋_GB2312" w:hint="eastAsia"/>
          <w:color w:val="000000"/>
          <w:sz w:val="32"/>
          <w:szCs w:val="32"/>
        </w:rPr>
        <w:lastRenderedPageBreak/>
        <w:t>络，同时准备</w:t>
      </w:r>
      <w:r>
        <w:rPr>
          <w:rFonts w:ascii="仿宋_GB2312" w:eastAsia="仿宋_GB2312" w:hAnsi="仿宋_GB2312" w:cs="仿宋_GB2312" w:hint="eastAsia"/>
          <w:color w:val="000000"/>
          <w:sz w:val="32"/>
          <w:szCs w:val="32"/>
        </w:rPr>
        <w:t>4G</w:t>
      </w:r>
      <w:r>
        <w:rPr>
          <w:rFonts w:ascii="仿宋_GB2312" w:eastAsia="仿宋_GB2312" w:hAnsi="仿宋_GB2312" w:cs="仿宋_GB2312" w:hint="eastAsia"/>
          <w:color w:val="000000"/>
          <w:sz w:val="32"/>
          <w:szCs w:val="32"/>
        </w:rPr>
        <w:t>或</w:t>
      </w:r>
      <w:r>
        <w:rPr>
          <w:rFonts w:ascii="仿宋_GB2312" w:eastAsia="仿宋_GB2312" w:hAnsi="仿宋_GB2312" w:cs="仿宋_GB2312" w:hint="eastAsia"/>
          <w:color w:val="000000"/>
          <w:sz w:val="32"/>
          <w:szCs w:val="32"/>
        </w:rPr>
        <w:t>5G</w:t>
      </w:r>
      <w:r>
        <w:rPr>
          <w:rFonts w:ascii="仿宋_GB2312" w:eastAsia="仿宋_GB2312" w:hAnsi="仿宋_GB2312" w:cs="仿宋_GB2312" w:hint="eastAsia"/>
          <w:color w:val="000000"/>
          <w:sz w:val="32"/>
          <w:szCs w:val="32"/>
        </w:rPr>
        <w:t>等手机移动网络作为备用网</w:t>
      </w:r>
      <w:r>
        <w:rPr>
          <w:rFonts w:ascii="仿宋_GB2312" w:eastAsia="仿宋_GB2312" w:hAnsi="仿宋_GB2312" w:cs="仿宋_GB2312" w:hint="eastAsia"/>
          <w:color w:val="000000"/>
          <w:sz w:val="32"/>
          <w:szCs w:val="32"/>
        </w:rPr>
        <w:t>络。</w:t>
      </w:r>
    </w:p>
    <w:p w:rsidR="00A74042" w:rsidRDefault="00A10550">
      <w:pPr>
        <w:pStyle w:val="a6"/>
        <w:spacing w:line="360" w:lineRule="auto"/>
        <w:ind w:firstLineChars="100" w:firstLine="321"/>
        <w:jc w:val="left"/>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t>特别提醒：</w:t>
      </w:r>
    </w:p>
    <w:p w:rsidR="00A74042" w:rsidRDefault="00A10550">
      <w:pPr>
        <w:pStyle w:val="a6"/>
        <w:spacing w:line="360" w:lineRule="auto"/>
        <w:ind w:firstLineChars="100" w:firstLine="320"/>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考试系统在网络连通的状态下会自动保存作答结果。如</w:t>
      </w:r>
      <w:proofErr w:type="gramStart"/>
      <w:r>
        <w:rPr>
          <w:rFonts w:ascii="仿宋_GB2312" w:eastAsia="仿宋_GB2312" w:hAnsi="仿宋_GB2312" w:cs="仿宋_GB2312" w:hint="eastAsia"/>
          <w:sz w:val="32"/>
          <w:szCs w:val="32"/>
        </w:rPr>
        <w:t>遇系统</w:t>
      </w:r>
      <w:proofErr w:type="gramEnd"/>
      <w:r>
        <w:rPr>
          <w:rFonts w:ascii="仿宋_GB2312" w:eastAsia="仿宋_GB2312" w:hAnsi="仿宋_GB2312" w:cs="仿宋_GB2312" w:hint="eastAsia"/>
          <w:sz w:val="32"/>
          <w:szCs w:val="32"/>
        </w:rPr>
        <w:t>提示网络连接中断，请先修复网络故障后再作答，否则您在断</w:t>
      </w:r>
      <w:proofErr w:type="gramStart"/>
      <w:r>
        <w:rPr>
          <w:rFonts w:ascii="仿宋_GB2312" w:eastAsia="仿宋_GB2312" w:hAnsi="仿宋_GB2312" w:cs="仿宋_GB2312" w:hint="eastAsia"/>
          <w:sz w:val="32"/>
          <w:szCs w:val="32"/>
        </w:rPr>
        <w:t>网期间</w:t>
      </w:r>
      <w:proofErr w:type="gramEnd"/>
      <w:r>
        <w:rPr>
          <w:rFonts w:ascii="仿宋_GB2312" w:eastAsia="仿宋_GB2312" w:hAnsi="仿宋_GB2312" w:cs="仿宋_GB2312" w:hint="eastAsia"/>
          <w:sz w:val="32"/>
          <w:szCs w:val="32"/>
        </w:rPr>
        <w:t>的作答数据将会丢失。</w:t>
      </w:r>
    </w:p>
    <w:p w:rsidR="00A74042" w:rsidRDefault="00A10550">
      <w:pPr>
        <w:pStyle w:val="a6"/>
        <w:spacing w:line="360" w:lineRule="auto"/>
        <w:ind w:firstLineChars="100" w:firstLine="320"/>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如</w:t>
      </w:r>
      <w:proofErr w:type="gramStart"/>
      <w:r>
        <w:rPr>
          <w:rFonts w:ascii="仿宋_GB2312" w:eastAsia="仿宋_GB2312" w:hAnsi="仿宋_GB2312" w:cs="仿宋_GB2312" w:hint="eastAsia"/>
          <w:sz w:val="32"/>
          <w:szCs w:val="32"/>
        </w:rPr>
        <w:t>遇电脑</w:t>
      </w:r>
      <w:proofErr w:type="gramEnd"/>
      <w:r>
        <w:rPr>
          <w:rFonts w:ascii="仿宋_GB2312" w:eastAsia="仿宋_GB2312" w:hAnsi="仿宋_GB2312" w:cs="仿宋_GB2312" w:hint="eastAsia"/>
          <w:sz w:val="32"/>
          <w:szCs w:val="32"/>
        </w:rPr>
        <w:t>死机等故障导致无法联系在线技术支持的，请优先重</w:t>
      </w:r>
      <w:proofErr w:type="gramStart"/>
      <w:r>
        <w:rPr>
          <w:rFonts w:ascii="仿宋_GB2312" w:eastAsia="仿宋_GB2312" w:hAnsi="仿宋_GB2312" w:cs="仿宋_GB2312" w:hint="eastAsia"/>
          <w:sz w:val="32"/>
          <w:szCs w:val="32"/>
        </w:rPr>
        <w:t>启考试</w:t>
      </w:r>
      <w:proofErr w:type="gramEnd"/>
      <w:r>
        <w:rPr>
          <w:rFonts w:ascii="仿宋_GB2312" w:eastAsia="仿宋_GB2312" w:hAnsi="仿宋_GB2312" w:cs="仿宋_GB2312" w:hint="eastAsia"/>
          <w:sz w:val="32"/>
          <w:szCs w:val="32"/>
        </w:rPr>
        <w:t>机器，尽快处置设备问题，而后重新登录考试系统，避免考试时间无谓流失。</w:t>
      </w:r>
    </w:p>
    <w:p w:rsidR="00A74042" w:rsidRDefault="00A10550">
      <w:pPr>
        <w:pStyle w:val="a6"/>
        <w:spacing w:line="360" w:lineRule="auto"/>
        <w:ind w:firstLineChars="100" w:firstLine="320"/>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所有网络或设备故障的维修、处置时间都会计</w:t>
      </w:r>
      <w:proofErr w:type="gramStart"/>
      <w:r>
        <w:rPr>
          <w:rFonts w:ascii="仿宋_GB2312" w:eastAsia="仿宋_GB2312" w:hAnsi="仿宋_GB2312" w:cs="仿宋_GB2312" w:hint="eastAsia"/>
          <w:sz w:val="32"/>
          <w:szCs w:val="32"/>
        </w:rPr>
        <w:t>入考试</w:t>
      </w:r>
      <w:proofErr w:type="gramEnd"/>
      <w:r>
        <w:rPr>
          <w:rFonts w:ascii="仿宋_GB2312" w:eastAsia="仿宋_GB2312" w:hAnsi="仿宋_GB2312" w:cs="仿宋_GB2312" w:hint="eastAsia"/>
          <w:sz w:val="32"/>
          <w:szCs w:val="32"/>
        </w:rPr>
        <w:t>用时，如因此无法完成考试的，将不会获得补时或补考的机会。</w:t>
      </w:r>
    </w:p>
    <w:p w:rsidR="00A74042" w:rsidRDefault="00A10550">
      <w:pPr>
        <w:pStyle w:val="a6"/>
        <w:numPr>
          <w:ilvl w:val="0"/>
          <w:numId w:val="2"/>
        </w:numPr>
        <w:spacing w:line="360" w:lineRule="auto"/>
        <w:ind w:firstLine="643"/>
        <w:jc w:val="left"/>
        <w:rPr>
          <w:rFonts w:ascii="仿宋_GB2312" w:eastAsia="仿宋_GB2312" w:hAnsi="仿宋_GB2312" w:cs="仿宋_GB2312"/>
          <w:b/>
          <w:bCs/>
          <w:color w:val="000000"/>
          <w:sz w:val="32"/>
          <w:szCs w:val="32"/>
        </w:rPr>
      </w:pPr>
      <w:r>
        <w:rPr>
          <w:rFonts w:ascii="仿宋_GB2312" w:eastAsia="仿宋_GB2312" w:hAnsi="仿宋_GB2312" w:cs="仿宋_GB2312" w:hint="eastAsia"/>
          <w:b/>
          <w:bCs/>
          <w:color w:val="000000"/>
          <w:sz w:val="32"/>
          <w:szCs w:val="32"/>
        </w:rPr>
        <w:t>用作鹰眼第二视角监控的设备</w:t>
      </w:r>
    </w:p>
    <w:p w:rsidR="00A74042" w:rsidRDefault="00A10550">
      <w:pPr>
        <w:pStyle w:val="a6"/>
        <w:spacing w:line="360" w:lineRule="auto"/>
        <w:ind w:firstLineChars="100" w:firstLine="320"/>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1</w:t>
      </w:r>
      <w:r>
        <w:rPr>
          <w:rFonts w:ascii="仿宋_GB2312" w:eastAsia="仿宋_GB2312" w:hAnsi="仿宋_GB2312" w:cs="仿宋_GB2312" w:hint="eastAsia"/>
          <w:sz w:val="32"/>
          <w:szCs w:val="32"/>
        </w:rPr>
        <w:t>）</w:t>
      </w:r>
      <w:proofErr w:type="gramStart"/>
      <w:r>
        <w:rPr>
          <w:rFonts w:ascii="仿宋_GB2312" w:eastAsia="仿宋_GB2312" w:hAnsi="仿宋_GB2312" w:cs="仿宋_GB2312" w:hint="eastAsia"/>
          <w:sz w:val="32"/>
          <w:szCs w:val="32"/>
        </w:rPr>
        <w:t>带正常</w:t>
      </w:r>
      <w:proofErr w:type="gramEnd"/>
      <w:r>
        <w:rPr>
          <w:rFonts w:ascii="仿宋_GB2312" w:eastAsia="仿宋_GB2312" w:hAnsi="仿宋_GB2312" w:cs="仿宋_GB2312" w:hint="eastAsia"/>
          <w:sz w:val="32"/>
          <w:szCs w:val="32"/>
        </w:rPr>
        <w:t>上网功能的智能手机，必须带有可正常工作的摄像头。</w:t>
      </w:r>
    </w:p>
    <w:p w:rsidR="00A74042" w:rsidRDefault="00A10550">
      <w:pPr>
        <w:pStyle w:val="a6"/>
        <w:spacing w:line="360" w:lineRule="auto"/>
        <w:ind w:firstLineChars="100" w:firstLine="320"/>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2</w:t>
      </w:r>
      <w:r>
        <w:rPr>
          <w:rFonts w:ascii="仿宋_GB2312" w:eastAsia="仿宋_GB2312" w:hAnsi="仿宋_GB2312" w:cs="仿宋_GB2312" w:hint="eastAsia"/>
          <w:sz w:val="32"/>
          <w:szCs w:val="32"/>
        </w:rPr>
        <w:t>）监控设备推荐使用的浏览器要求如下：</w:t>
      </w:r>
    </w:p>
    <w:tbl>
      <w:tblPr>
        <w:tblW w:w="6375" w:type="dxa"/>
        <w:jc w:val="center"/>
        <w:tblLook w:val="04A0" w:firstRow="1" w:lastRow="0" w:firstColumn="1" w:lastColumn="0" w:noHBand="0" w:noVBand="1"/>
      </w:tblPr>
      <w:tblGrid>
        <w:gridCol w:w="1842"/>
        <w:gridCol w:w="2231"/>
        <w:gridCol w:w="2302"/>
      </w:tblGrid>
      <w:tr w:rsidR="00A74042">
        <w:trPr>
          <w:trHeight w:val="574"/>
          <w:jc w:val="center"/>
        </w:trPr>
        <w:tc>
          <w:tcPr>
            <w:tcW w:w="1842" w:type="dxa"/>
            <w:tcBorders>
              <w:top w:val="single" w:sz="8" w:space="0" w:color="auto"/>
              <w:left w:val="single" w:sz="8" w:space="0" w:color="auto"/>
              <w:bottom w:val="single" w:sz="4" w:space="0" w:color="auto"/>
              <w:right w:val="single" w:sz="4" w:space="0" w:color="auto"/>
            </w:tcBorders>
            <w:shd w:val="clear" w:color="000000" w:fill="DDEBF7"/>
            <w:noWrap/>
            <w:vAlign w:val="center"/>
          </w:tcPr>
          <w:p w:rsidR="00A74042" w:rsidRDefault="00A10550">
            <w:pPr>
              <w:pStyle w:val="a6"/>
              <w:spacing w:line="360" w:lineRule="auto"/>
              <w:ind w:firstLineChars="100" w:firstLine="320"/>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设备</w:t>
            </w:r>
          </w:p>
        </w:tc>
        <w:tc>
          <w:tcPr>
            <w:tcW w:w="4533" w:type="dxa"/>
            <w:gridSpan w:val="2"/>
            <w:tcBorders>
              <w:top w:val="single" w:sz="8" w:space="0" w:color="auto"/>
              <w:left w:val="nil"/>
              <w:bottom w:val="single" w:sz="4" w:space="0" w:color="auto"/>
              <w:right w:val="single" w:sz="8" w:space="0" w:color="000000"/>
            </w:tcBorders>
            <w:shd w:val="clear" w:color="000000" w:fill="DDEBF7"/>
            <w:noWrap/>
            <w:vAlign w:val="center"/>
          </w:tcPr>
          <w:p w:rsidR="00A74042" w:rsidRDefault="00A10550">
            <w:pPr>
              <w:pStyle w:val="a6"/>
              <w:spacing w:line="360" w:lineRule="auto"/>
              <w:ind w:firstLineChars="100" w:firstLine="320"/>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智能手机</w:t>
            </w:r>
          </w:p>
        </w:tc>
      </w:tr>
      <w:tr w:rsidR="00A74042">
        <w:trPr>
          <w:trHeight w:val="574"/>
          <w:jc w:val="center"/>
        </w:trPr>
        <w:tc>
          <w:tcPr>
            <w:tcW w:w="1842" w:type="dxa"/>
            <w:tcBorders>
              <w:top w:val="nil"/>
              <w:left w:val="single" w:sz="8" w:space="0" w:color="auto"/>
              <w:bottom w:val="single" w:sz="4" w:space="0" w:color="auto"/>
              <w:right w:val="single" w:sz="4" w:space="0" w:color="auto"/>
            </w:tcBorders>
            <w:shd w:val="clear" w:color="auto" w:fill="auto"/>
            <w:noWrap/>
            <w:vAlign w:val="center"/>
          </w:tcPr>
          <w:p w:rsidR="00A74042" w:rsidRDefault="00A10550">
            <w:pPr>
              <w:pStyle w:val="a6"/>
              <w:spacing w:line="360" w:lineRule="auto"/>
              <w:ind w:firstLineChars="100" w:firstLine="320"/>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操作系统</w:t>
            </w:r>
          </w:p>
        </w:tc>
        <w:tc>
          <w:tcPr>
            <w:tcW w:w="2231" w:type="dxa"/>
            <w:tcBorders>
              <w:top w:val="nil"/>
              <w:left w:val="nil"/>
              <w:bottom w:val="single" w:sz="4" w:space="0" w:color="auto"/>
              <w:right w:val="single" w:sz="4" w:space="0" w:color="auto"/>
            </w:tcBorders>
            <w:shd w:val="clear" w:color="auto" w:fill="auto"/>
            <w:noWrap/>
            <w:vAlign w:val="center"/>
          </w:tcPr>
          <w:p w:rsidR="00A74042" w:rsidRDefault="00A10550">
            <w:pPr>
              <w:pStyle w:val="a6"/>
              <w:spacing w:line="360" w:lineRule="auto"/>
              <w:ind w:firstLineChars="100" w:firstLine="320"/>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IOS</w:t>
            </w:r>
          </w:p>
        </w:tc>
        <w:tc>
          <w:tcPr>
            <w:tcW w:w="2301" w:type="dxa"/>
            <w:tcBorders>
              <w:top w:val="nil"/>
              <w:left w:val="nil"/>
              <w:bottom w:val="single" w:sz="4" w:space="0" w:color="auto"/>
              <w:right w:val="single" w:sz="8" w:space="0" w:color="auto"/>
            </w:tcBorders>
            <w:shd w:val="clear" w:color="auto" w:fill="auto"/>
            <w:noWrap/>
            <w:vAlign w:val="center"/>
          </w:tcPr>
          <w:p w:rsidR="00A74042" w:rsidRDefault="00A10550">
            <w:pPr>
              <w:pStyle w:val="a6"/>
              <w:spacing w:line="360" w:lineRule="auto"/>
              <w:ind w:firstLineChars="100" w:firstLine="320"/>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Android</w:t>
            </w:r>
          </w:p>
        </w:tc>
      </w:tr>
      <w:tr w:rsidR="00A74042">
        <w:trPr>
          <w:trHeight w:val="574"/>
          <w:jc w:val="center"/>
        </w:trPr>
        <w:tc>
          <w:tcPr>
            <w:tcW w:w="1842" w:type="dxa"/>
            <w:tcBorders>
              <w:top w:val="nil"/>
              <w:left w:val="single" w:sz="8" w:space="0" w:color="auto"/>
              <w:bottom w:val="single" w:sz="4" w:space="0" w:color="auto"/>
              <w:right w:val="single" w:sz="4" w:space="0" w:color="auto"/>
            </w:tcBorders>
            <w:shd w:val="clear" w:color="auto" w:fill="auto"/>
            <w:noWrap/>
            <w:vAlign w:val="center"/>
          </w:tcPr>
          <w:p w:rsidR="00A74042" w:rsidRDefault="00A10550">
            <w:pPr>
              <w:pStyle w:val="a6"/>
              <w:spacing w:line="360" w:lineRule="auto"/>
              <w:ind w:firstLineChars="100" w:firstLine="320"/>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系统版本</w:t>
            </w:r>
          </w:p>
        </w:tc>
        <w:tc>
          <w:tcPr>
            <w:tcW w:w="2231" w:type="dxa"/>
            <w:tcBorders>
              <w:top w:val="nil"/>
              <w:left w:val="nil"/>
              <w:bottom w:val="single" w:sz="4" w:space="0" w:color="auto"/>
              <w:right w:val="single" w:sz="4" w:space="0" w:color="auto"/>
            </w:tcBorders>
            <w:shd w:val="clear" w:color="auto" w:fill="auto"/>
            <w:noWrap/>
            <w:vAlign w:val="center"/>
          </w:tcPr>
          <w:p w:rsidR="00A74042" w:rsidRDefault="00A10550">
            <w:pPr>
              <w:pStyle w:val="a6"/>
              <w:spacing w:line="360" w:lineRule="auto"/>
              <w:ind w:firstLineChars="100" w:firstLine="320"/>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IOS 11.0.2+</w:t>
            </w:r>
          </w:p>
        </w:tc>
        <w:tc>
          <w:tcPr>
            <w:tcW w:w="2301" w:type="dxa"/>
            <w:tcBorders>
              <w:top w:val="nil"/>
              <w:left w:val="nil"/>
              <w:bottom w:val="single" w:sz="4" w:space="0" w:color="auto"/>
              <w:right w:val="single" w:sz="8" w:space="0" w:color="auto"/>
            </w:tcBorders>
            <w:shd w:val="clear" w:color="auto" w:fill="auto"/>
            <w:noWrap/>
            <w:vAlign w:val="center"/>
          </w:tcPr>
          <w:p w:rsidR="00A74042" w:rsidRDefault="00A10550">
            <w:pPr>
              <w:pStyle w:val="a6"/>
              <w:spacing w:line="360" w:lineRule="auto"/>
              <w:ind w:firstLineChars="100" w:firstLine="320"/>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Android 10+</w:t>
            </w:r>
          </w:p>
        </w:tc>
      </w:tr>
      <w:tr w:rsidR="00A74042">
        <w:trPr>
          <w:trHeight w:val="574"/>
          <w:jc w:val="center"/>
        </w:trPr>
        <w:tc>
          <w:tcPr>
            <w:tcW w:w="1842" w:type="dxa"/>
            <w:tcBorders>
              <w:top w:val="nil"/>
              <w:left w:val="single" w:sz="8" w:space="0" w:color="auto"/>
              <w:bottom w:val="single" w:sz="4" w:space="0" w:color="auto"/>
              <w:right w:val="single" w:sz="4" w:space="0" w:color="auto"/>
            </w:tcBorders>
            <w:shd w:val="clear" w:color="auto" w:fill="auto"/>
            <w:noWrap/>
            <w:vAlign w:val="center"/>
          </w:tcPr>
          <w:p w:rsidR="00A74042" w:rsidRDefault="00A10550">
            <w:pPr>
              <w:pStyle w:val="a6"/>
              <w:spacing w:line="360" w:lineRule="auto"/>
              <w:ind w:firstLineChars="100" w:firstLine="320"/>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浏览器</w:t>
            </w:r>
          </w:p>
        </w:tc>
        <w:tc>
          <w:tcPr>
            <w:tcW w:w="2231" w:type="dxa"/>
            <w:tcBorders>
              <w:top w:val="nil"/>
              <w:left w:val="nil"/>
              <w:bottom w:val="single" w:sz="4" w:space="0" w:color="auto"/>
              <w:right w:val="single" w:sz="4" w:space="0" w:color="auto"/>
            </w:tcBorders>
            <w:shd w:val="clear" w:color="auto" w:fill="auto"/>
            <w:noWrap/>
            <w:vAlign w:val="center"/>
          </w:tcPr>
          <w:p w:rsidR="00A74042" w:rsidRDefault="00A10550">
            <w:pPr>
              <w:pStyle w:val="a6"/>
              <w:spacing w:line="360" w:lineRule="auto"/>
              <w:ind w:firstLineChars="0" w:firstLine="0"/>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 xml:space="preserve">　</w:t>
            </w:r>
            <w:r>
              <w:rPr>
                <w:rFonts w:ascii="仿宋_GB2312" w:eastAsia="仿宋_GB2312" w:hAnsi="仿宋_GB2312" w:cs="仿宋_GB2312" w:hint="eastAsia"/>
                <w:sz w:val="32"/>
                <w:szCs w:val="32"/>
              </w:rPr>
              <w:t xml:space="preserve">Safari 13+  </w:t>
            </w:r>
          </w:p>
        </w:tc>
        <w:tc>
          <w:tcPr>
            <w:tcW w:w="2301" w:type="dxa"/>
            <w:tcBorders>
              <w:top w:val="nil"/>
              <w:left w:val="nil"/>
              <w:bottom w:val="single" w:sz="4" w:space="0" w:color="auto"/>
              <w:right w:val="single" w:sz="8" w:space="0" w:color="auto"/>
            </w:tcBorders>
            <w:shd w:val="clear" w:color="auto" w:fill="auto"/>
            <w:noWrap/>
            <w:vAlign w:val="center"/>
          </w:tcPr>
          <w:p w:rsidR="00A74042" w:rsidRDefault="00A10550">
            <w:pPr>
              <w:pStyle w:val="a6"/>
              <w:spacing w:line="360" w:lineRule="auto"/>
              <w:ind w:firstLineChars="100" w:firstLine="320"/>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Chrome 70+</w:t>
            </w:r>
          </w:p>
        </w:tc>
      </w:tr>
      <w:tr w:rsidR="00A74042">
        <w:trPr>
          <w:trHeight w:val="574"/>
          <w:jc w:val="center"/>
        </w:trPr>
        <w:tc>
          <w:tcPr>
            <w:tcW w:w="1842" w:type="dxa"/>
            <w:tcBorders>
              <w:top w:val="nil"/>
              <w:left w:val="single" w:sz="8" w:space="0" w:color="auto"/>
              <w:bottom w:val="single" w:sz="8" w:space="0" w:color="auto"/>
              <w:right w:val="single" w:sz="4" w:space="0" w:color="auto"/>
            </w:tcBorders>
            <w:shd w:val="clear" w:color="auto" w:fill="auto"/>
            <w:noWrap/>
            <w:vAlign w:val="center"/>
          </w:tcPr>
          <w:p w:rsidR="00A74042" w:rsidRDefault="00A10550">
            <w:pPr>
              <w:pStyle w:val="a6"/>
              <w:spacing w:line="360" w:lineRule="auto"/>
              <w:ind w:firstLineChars="100" w:firstLine="320"/>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摄像头</w:t>
            </w:r>
          </w:p>
        </w:tc>
        <w:tc>
          <w:tcPr>
            <w:tcW w:w="2231" w:type="dxa"/>
            <w:tcBorders>
              <w:top w:val="nil"/>
              <w:left w:val="nil"/>
              <w:bottom w:val="single" w:sz="8" w:space="0" w:color="auto"/>
              <w:right w:val="single" w:sz="4" w:space="0" w:color="auto"/>
            </w:tcBorders>
            <w:shd w:val="clear" w:color="auto" w:fill="auto"/>
            <w:noWrap/>
            <w:vAlign w:val="center"/>
          </w:tcPr>
          <w:p w:rsidR="00A74042" w:rsidRDefault="00A10550">
            <w:pPr>
              <w:pStyle w:val="a6"/>
              <w:spacing w:line="360" w:lineRule="auto"/>
              <w:ind w:firstLine="640"/>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有</w:t>
            </w:r>
          </w:p>
        </w:tc>
        <w:tc>
          <w:tcPr>
            <w:tcW w:w="2301" w:type="dxa"/>
            <w:tcBorders>
              <w:top w:val="nil"/>
              <w:left w:val="nil"/>
              <w:bottom w:val="single" w:sz="8" w:space="0" w:color="auto"/>
              <w:right w:val="single" w:sz="8" w:space="0" w:color="auto"/>
            </w:tcBorders>
            <w:shd w:val="clear" w:color="auto" w:fill="auto"/>
            <w:noWrap/>
            <w:vAlign w:val="center"/>
          </w:tcPr>
          <w:p w:rsidR="00A74042" w:rsidRDefault="00A10550">
            <w:pPr>
              <w:pStyle w:val="a6"/>
              <w:spacing w:line="360" w:lineRule="auto"/>
              <w:ind w:firstLine="640"/>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有</w:t>
            </w:r>
          </w:p>
        </w:tc>
      </w:tr>
    </w:tbl>
    <w:p w:rsidR="00A74042" w:rsidRDefault="00A10550">
      <w:pPr>
        <w:pStyle w:val="a6"/>
        <w:spacing w:line="360" w:lineRule="auto"/>
        <w:ind w:firstLineChars="100" w:firstLine="321"/>
        <w:jc w:val="left"/>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t>特别提醒：</w:t>
      </w:r>
    </w:p>
    <w:p w:rsidR="00A74042" w:rsidRDefault="00A10550">
      <w:pPr>
        <w:pStyle w:val="a6"/>
        <w:spacing w:line="360" w:lineRule="auto"/>
        <w:ind w:firstLine="640"/>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lastRenderedPageBreak/>
        <w:t>强烈建议考生使用推荐的浏览器登录监控；如考生自行选用其他浏览器导致监控效果不佳，由考生自行承担后果。</w:t>
      </w:r>
    </w:p>
    <w:p w:rsidR="00A74042" w:rsidRDefault="00A10550">
      <w:pPr>
        <w:pStyle w:val="a6"/>
        <w:spacing w:line="360" w:lineRule="auto"/>
        <w:ind w:firstLineChars="100" w:firstLine="320"/>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3</w:t>
      </w:r>
      <w:r>
        <w:rPr>
          <w:rFonts w:ascii="仿宋_GB2312" w:eastAsia="仿宋_GB2312" w:hAnsi="仿宋_GB2312" w:cs="仿宋_GB2312" w:hint="eastAsia"/>
          <w:sz w:val="32"/>
          <w:szCs w:val="32"/>
        </w:rPr>
        <w:t>）手机支架：将智能手机固定摆放，便于按监控视角要求调整到合适的位置和高度。</w:t>
      </w:r>
    </w:p>
    <w:p w:rsidR="00A74042" w:rsidRDefault="00A10550">
      <w:pPr>
        <w:pStyle w:val="a6"/>
        <w:spacing w:line="360" w:lineRule="auto"/>
        <w:ind w:firstLineChars="100" w:firstLine="320"/>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4</w:t>
      </w:r>
      <w:r>
        <w:rPr>
          <w:rFonts w:ascii="仿宋_GB2312" w:eastAsia="仿宋_GB2312" w:hAnsi="仿宋_GB2312" w:cs="仿宋_GB2312" w:hint="eastAsia"/>
          <w:sz w:val="32"/>
          <w:szCs w:val="32"/>
        </w:rPr>
        <w:t>）确保监考用设备电量充足，建议全程使用外接电源。</w:t>
      </w:r>
    </w:p>
    <w:p w:rsidR="00A74042" w:rsidRDefault="00A10550">
      <w:pPr>
        <w:pStyle w:val="a6"/>
        <w:spacing w:line="360" w:lineRule="auto"/>
        <w:ind w:firstLineChars="100" w:firstLine="320"/>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5</w:t>
      </w:r>
      <w:r>
        <w:rPr>
          <w:rFonts w:ascii="仿宋_GB2312" w:eastAsia="仿宋_GB2312" w:hAnsi="仿宋_GB2312" w:cs="仿宋_GB2312" w:hint="eastAsia"/>
          <w:sz w:val="32"/>
          <w:szCs w:val="32"/>
        </w:rPr>
        <w:t>）开启鹰眼监控前应关掉与考试无关应用的提醒功能并开启勿扰模式，避免来电、微信、或其他应用打断监控过程。</w:t>
      </w:r>
    </w:p>
    <w:p w:rsidR="00A74042" w:rsidRDefault="00A10550">
      <w:pPr>
        <w:pStyle w:val="a6"/>
        <w:numPr>
          <w:ilvl w:val="0"/>
          <w:numId w:val="2"/>
        </w:numPr>
        <w:spacing w:line="360" w:lineRule="auto"/>
        <w:ind w:firstLine="643"/>
        <w:jc w:val="left"/>
        <w:rPr>
          <w:rFonts w:ascii="仿宋_GB2312" w:eastAsia="仿宋_GB2312" w:hAnsi="仿宋_GB2312" w:cs="仿宋_GB2312"/>
          <w:b/>
          <w:bCs/>
          <w:color w:val="000000"/>
          <w:sz w:val="32"/>
          <w:szCs w:val="32"/>
        </w:rPr>
      </w:pPr>
      <w:r>
        <w:rPr>
          <w:rFonts w:ascii="仿宋_GB2312" w:eastAsia="仿宋_GB2312" w:hAnsi="仿宋_GB2312" w:cs="仿宋_GB2312" w:hint="eastAsia"/>
          <w:b/>
          <w:bCs/>
          <w:color w:val="000000"/>
          <w:sz w:val="32"/>
          <w:szCs w:val="32"/>
        </w:rPr>
        <w:t>网络条件要求</w:t>
      </w:r>
    </w:p>
    <w:p w:rsidR="00A74042" w:rsidRDefault="00A10550">
      <w:pPr>
        <w:pStyle w:val="a6"/>
        <w:spacing w:line="360" w:lineRule="auto"/>
        <w:ind w:firstLineChars="100" w:firstLine="320"/>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1</w:t>
      </w:r>
      <w:r>
        <w:rPr>
          <w:rFonts w:ascii="仿宋_GB2312" w:eastAsia="仿宋_GB2312" w:hAnsi="仿宋_GB2312" w:cs="仿宋_GB2312" w:hint="eastAsia"/>
          <w:sz w:val="32"/>
          <w:szCs w:val="32"/>
        </w:rPr>
        <w:t>）考试场所应有稳定的网络条件，支持考试设备和监控设备同时联网；</w:t>
      </w:r>
    </w:p>
    <w:p w:rsidR="00A74042" w:rsidRDefault="00A10550">
      <w:pPr>
        <w:pStyle w:val="a6"/>
        <w:spacing w:line="360" w:lineRule="auto"/>
        <w:ind w:firstLineChars="100" w:firstLine="320"/>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2</w:t>
      </w:r>
      <w:r>
        <w:rPr>
          <w:rFonts w:ascii="仿宋_GB2312" w:eastAsia="仿宋_GB2312" w:hAnsi="仿宋_GB2312" w:cs="仿宋_GB2312" w:hint="eastAsia"/>
          <w:sz w:val="32"/>
          <w:szCs w:val="32"/>
        </w:rPr>
        <w:t>）网络带宽不低于</w:t>
      </w:r>
      <w:r>
        <w:rPr>
          <w:rFonts w:ascii="仿宋_GB2312" w:eastAsia="仿宋_GB2312" w:hAnsi="仿宋_GB2312" w:cs="仿宋_GB2312" w:hint="eastAsia"/>
          <w:sz w:val="32"/>
          <w:szCs w:val="32"/>
        </w:rPr>
        <w:t>20Mbps</w:t>
      </w:r>
      <w:r>
        <w:rPr>
          <w:rFonts w:ascii="仿宋_GB2312" w:eastAsia="仿宋_GB2312" w:hAnsi="仿宋_GB2312" w:cs="仿宋_GB2312" w:hint="eastAsia"/>
          <w:sz w:val="32"/>
          <w:szCs w:val="32"/>
        </w:rPr>
        <w:t>，建议使用带宽</w:t>
      </w:r>
      <w:r>
        <w:rPr>
          <w:rFonts w:ascii="仿宋_GB2312" w:eastAsia="仿宋_GB2312" w:hAnsi="仿宋_GB2312" w:cs="仿宋_GB2312" w:hint="eastAsia"/>
          <w:sz w:val="32"/>
          <w:szCs w:val="32"/>
        </w:rPr>
        <w:t>50Mbps</w:t>
      </w:r>
      <w:r>
        <w:rPr>
          <w:rFonts w:ascii="仿宋_GB2312" w:eastAsia="仿宋_GB2312" w:hAnsi="仿宋_GB2312" w:cs="仿宋_GB2312" w:hint="eastAsia"/>
          <w:sz w:val="32"/>
          <w:szCs w:val="32"/>
        </w:rPr>
        <w:t>或以上的独立光纤网络；</w:t>
      </w:r>
    </w:p>
    <w:p w:rsidR="00A74042" w:rsidRDefault="00A10550">
      <w:pPr>
        <w:pStyle w:val="a6"/>
        <w:spacing w:line="360" w:lineRule="auto"/>
        <w:ind w:firstLineChars="100" w:firstLine="320"/>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3</w:t>
      </w:r>
      <w:r>
        <w:rPr>
          <w:rFonts w:ascii="仿宋_GB2312" w:eastAsia="仿宋_GB2312" w:hAnsi="仿宋_GB2312" w:cs="仿宋_GB2312" w:hint="eastAsia"/>
          <w:sz w:val="32"/>
          <w:szCs w:val="32"/>
        </w:rPr>
        <w:t>）每位考生网络上传速度不低于</w:t>
      </w:r>
      <w:r>
        <w:rPr>
          <w:rFonts w:ascii="仿宋_GB2312" w:eastAsia="仿宋_GB2312" w:hAnsi="仿宋_GB2312" w:cs="仿宋_GB2312" w:hint="eastAsia"/>
          <w:sz w:val="32"/>
          <w:szCs w:val="32"/>
        </w:rPr>
        <w:t>2MB/s</w:t>
      </w:r>
      <w:r>
        <w:rPr>
          <w:rFonts w:ascii="仿宋_GB2312" w:eastAsia="仿宋_GB2312" w:hAnsi="仿宋_GB2312" w:cs="仿宋_GB2312" w:hint="eastAsia"/>
          <w:sz w:val="32"/>
          <w:szCs w:val="32"/>
        </w:rPr>
        <w:t>；</w:t>
      </w:r>
    </w:p>
    <w:p w:rsidR="00A74042" w:rsidRDefault="00A10550">
      <w:pPr>
        <w:pStyle w:val="a6"/>
        <w:spacing w:line="360" w:lineRule="auto"/>
        <w:ind w:firstLineChars="100" w:firstLine="320"/>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4</w:t>
      </w:r>
      <w:r>
        <w:rPr>
          <w:rFonts w:ascii="仿宋_GB2312" w:eastAsia="仿宋_GB2312" w:hAnsi="仿宋_GB2312" w:cs="仿宋_GB2312" w:hint="eastAsia"/>
          <w:sz w:val="32"/>
          <w:szCs w:val="32"/>
        </w:rPr>
        <w:t>）建议考生准备</w:t>
      </w:r>
      <w:r>
        <w:rPr>
          <w:rFonts w:ascii="仿宋_GB2312" w:eastAsia="仿宋_GB2312" w:hAnsi="仿宋_GB2312" w:cs="仿宋_GB2312" w:hint="eastAsia"/>
          <w:sz w:val="32"/>
          <w:szCs w:val="32"/>
        </w:rPr>
        <w:t>4G</w:t>
      </w:r>
      <w:r>
        <w:rPr>
          <w:rFonts w:ascii="仿宋_GB2312" w:eastAsia="仿宋_GB2312" w:hAnsi="仿宋_GB2312" w:cs="仿宋_GB2312" w:hint="eastAsia"/>
          <w:sz w:val="32"/>
          <w:szCs w:val="32"/>
        </w:rPr>
        <w:t>等手机移动网络作为备用网络，并事先做好调试，以便出现网络故障时能迅速切换备用网络继续考试。</w:t>
      </w:r>
    </w:p>
    <w:p w:rsidR="00A74042" w:rsidRDefault="00A10550">
      <w:pPr>
        <w:pStyle w:val="a6"/>
        <w:spacing w:line="360" w:lineRule="auto"/>
        <w:ind w:firstLineChars="100" w:firstLine="321"/>
        <w:jc w:val="left"/>
        <w:rPr>
          <w:rFonts w:ascii="仿宋_GB2312" w:eastAsia="仿宋_GB2312" w:hAnsi="仿宋_GB2312" w:cs="仿宋_GB2312"/>
          <w:b/>
          <w:color w:val="000000"/>
          <w:sz w:val="32"/>
          <w:szCs w:val="32"/>
        </w:rPr>
      </w:pPr>
      <w:r>
        <w:rPr>
          <w:rFonts w:ascii="仿宋_GB2312" w:eastAsia="仿宋_GB2312" w:hAnsi="仿宋_GB2312" w:cs="仿宋_GB2312" w:hint="eastAsia"/>
          <w:b/>
          <w:bCs/>
          <w:sz w:val="32"/>
          <w:szCs w:val="32"/>
        </w:rPr>
        <w:t>特别提醒：</w:t>
      </w:r>
      <w:r>
        <w:rPr>
          <w:rFonts w:ascii="仿宋_GB2312" w:eastAsia="仿宋_GB2312" w:hAnsi="仿宋_GB2312" w:cs="仿宋_GB2312" w:hint="eastAsia"/>
          <w:sz w:val="32"/>
          <w:szCs w:val="32"/>
        </w:rPr>
        <w:t>考试期间如发生</w:t>
      </w:r>
      <w:proofErr w:type="gramStart"/>
      <w:r>
        <w:rPr>
          <w:rFonts w:ascii="仿宋_GB2312" w:eastAsia="仿宋_GB2312" w:hAnsi="仿宋_GB2312" w:cs="仿宋_GB2312" w:hint="eastAsia"/>
          <w:sz w:val="32"/>
          <w:szCs w:val="32"/>
        </w:rPr>
        <w:t>考网络</w:t>
      </w:r>
      <w:proofErr w:type="gramEnd"/>
      <w:r>
        <w:rPr>
          <w:rFonts w:ascii="仿宋_GB2312" w:eastAsia="仿宋_GB2312" w:hAnsi="仿宋_GB2312" w:cs="仿宋_GB2312" w:hint="eastAsia"/>
          <w:sz w:val="32"/>
          <w:szCs w:val="32"/>
        </w:rPr>
        <w:t>故障，考试系统会即时提醒考生，请考生在看到异常提示后迅速修复网络故障。故障解决后，考生可重新进入考试继续作答，网络故障发生之前的作答结果会保存；但是，由于考试设备或网络故障导致考试时间的损失、或无法完成考试的，将不会获得补时或补考的机会。</w:t>
      </w:r>
    </w:p>
    <w:p w:rsidR="00A74042" w:rsidRDefault="00A10550">
      <w:pPr>
        <w:pStyle w:val="a6"/>
        <w:spacing w:line="360" w:lineRule="auto"/>
        <w:ind w:firstLine="643"/>
        <w:jc w:val="left"/>
        <w:rPr>
          <w:rFonts w:ascii="仿宋_GB2312" w:eastAsia="仿宋_GB2312" w:hAnsi="仿宋_GB2312" w:cs="仿宋_GB2312"/>
          <w:b/>
          <w:color w:val="000000"/>
          <w:sz w:val="32"/>
          <w:szCs w:val="32"/>
        </w:rPr>
      </w:pPr>
      <w:r>
        <w:rPr>
          <w:rFonts w:ascii="仿宋_GB2312" w:eastAsia="仿宋_GB2312" w:hAnsi="仿宋_GB2312" w:cs="仿宋_GB2312" w:hint="eastAsia"/>
          <w:b/>
          <w:color w:val="000000"/>
          <w:sz w:val="32"/>
          <w:szCs w:val="32"/>
        </w:rPr>
        <w:lastRenderedPageBreak/>
        <w:t>二、客户端下载安装及调试</w:t>
      </w:r>
    </w:p>
    <w:p w:rsidR="00A74042" w:rsidRDefault="00A10550">
      <w:pPr>
        <w:pStyle w:val="2"/>
        <w:snapToGrid w:val="0"/>
        <w:spacing w:beforeAutospacing="0" w:afterAutospacing="0" w:line="360" w:lineRule="auto"/>
        <w:ind w:firstLineChars="200" w:firstLine="643"/>
        <w:rPr>
          <w:rFonts w:ascii="仿宋_GB2312" w:eastAsia="仿宋_GB2312" w:hAnsi="仿宋_GB2312" w:cs="仿宋_GB2312" w:hint="default"/>
          <w:color w:val="000000" w:themeColor="text1"/>
          <w:sz w:val="32"/>
          <w:szCs w:val="32"/>
        </w:rPr>
      </w:pPr>
      <w:r>
        <w:rPr>
          <w:rFonts w:ascii="仿宋_GB2312" w:eastAsia="仿宋_GB2312" w:hAnsi="仿宋_GB2312" w:cs="仿宋_GB2312"/>
          <w:color w:val="000000" w:themeColor="text1"/>
          <w:sz w:val="32"/>
          <w:szCs w:val="32"/>
        </w:rPr>
        <w:t>1</w:t>
      </w:r>
      <w:r>
        <w:rPr>
          <w:rFonts w:ascii="仿宋_GB2312" w:eastAsia="仿宋_GB2312" w:hAnsi="仿宋_GB2312" w:cs="仿宋_GB2312"/>
          <w:color w:val="000000" w:themeColor="text1"/>
          <w:sz w:val="32"/>
          <w:szCs w:val="32"/>
        </w:rPr>
        <w:t>、</w:t>
      </w:r>
      <w:r>
        <w:rPr>
          <w:rFonts w:ascii="仿宋_GB2312" w:eastAsia="仿宋_GB2312" w:hAnsi="仿宋_GB2312" w:cs="仿宋_GB2312"/>
          <w:color w:val="000000" w:themeColor="text1"/>
          <w:sz w:val="32"/>
          <w:szCs w:val="32"/>
        </w:rPr>
        <w:t>易考客户</w:t>
      </w:r>
      <w:proofErr w:type="gramStart"/>
      <w:r>
        <w:rPr>
          <w:rFonts w:ascii="仿宋_GB2312" w:eastAsia="仿宋_GB2312" w:hAnsi="仿宋_GB2312" w:cs="仿宋_GB2312"/>
          <w:color w:val="000000" w:themeColor="text1"/>
          <w:sz w:val="32"/>
          <w:szCs w:val="32"/>
        </w:rPr>
        <w:t>端安</w:t>
      </w:r>
      <w:proofErr w:type="gramEnd"/>
      <w:r>
        <w:rPr>
          <w:rFonts w:ascii="仿宋_GB2312" w:eastAsia="仿宋_GB2312" w:hAnsi="仿宋_GB2312" w:cs="仿宋_GB2312"/>
          <w:color w:val="000000" w:themeColor="text1"/>
          <w:sz w:val="32"/>
          <w:szCs w:val="32"/>
        </w:rPr>
        <w:t>装</w:t>
      </w:r>
    </w:p>
    <w:p w:rsidR="00A74042" w:rsidRDefault="00A10550">
      <w:pPr>
        <w:pStyle w:val="a6"/>
        <w:snapToGrid w:val="0"/>
        <w:spacing w:line="360" w:lineRule="auto"/>
        <w:ind w:firstLineChars="100" w:firstLine="320"/>
        <w:rPr>
          <w:rFonts w:ascii="仿宋_GB2312" w:eastAsia="仿宋_GB2312" w:hAnsi="仿宋_GB2312" w:cs="仿宋_GB2312"/>
          <w:color w:val="000000" w:themeColor="text1"/>
          <w:sz w:val="32"/>
          <w:szCs w:val="32"/>
        </w:rPr>
      </w:pPr>
      <w:r>
        <w:rPr>
          <w:rFonts w:ascii="仿宋_GB2312" w:eastAsia="仿宋_GB2312" w:hAnsi="仿宋_GB2312" w:cs="仿宋_GB2312" w:hint="eastAsia"/>
          <w:color w:val="000000" w:themeColor="text1"/>
          <w:sz w:val="32"/>
          <w:szCs w:val="32"/>
        </w:rPr>
        <w:t>（</w:t>
      </w:r>
      <w:r>
        <w:rPr>
          <w:rFonts w:ascii="仿宋_GB2312" w:eastAsia="仿宋_GB2312" w:hAnsi="仿宋_GB2312" w:cs="仿宋_GB2312" w:hint="eastAsia"/>
          <w:color w:val="000000" w:themeColor="text1"/>
          <w:sz w:val="32"/>
          <w:szCs w:val="32"/>
        </w:rPr>
        <w:t>1</w:t>
      </w:r>
      <w:r>
        <w:rPr>
          <w:rFonts w:ascii="仿宋_GB2312" w:eastAsia="仿宋_GB2312" w:hAnsi="仿宋_GB2312" w:cs="仿宋_GB2312" w:hint="eastAsia"/>
          <w:color w:val="000000" w:themeColor="text1"/>
          <w:sz w:val="32"/>
          <w:szCs w:val="32"/>
        </w:rPr>
        <w:t>）</w:t>
      </w:r>
      <w:r>
        <w:rPr>
          <w:rFonts w:ascii="仿宋_GB2312" w:eastAsia="仿宋_GB2312" w:hAnsi="仿宋_GB2312" w:cs="仿宋_GB2312" w:hint="eastAsia"/>
          <w:color w:val="000000" w:themeColor="text1"/>
          <w:sz w:val="32"/>
          <w:szCs w:val="32"/>
        </w:rPr>
        <w:t>使用在线考试设备，在浏览器中打开考试链接，会直接进入客户端的下载页面。</w:t>
      </w:r>
    </w:p>
    <w:p w:rsidR="00A74042" w:rsidRDefault="00A10550">
      <w:pPr>
        <w:pStyle w:val="a6"/>
        <w:snapToGrid w:val="0"/>
        <w:spacing w:line="360" w:lineRule="auto"/>
        <w:ind w:firstLineChars="100" w:firstLine="320"/>
        <w:rPr>
          <w:rFonts w:ascii="仿宋_GB2312" w:eastAsia="仿宋_GB2312" w:hAnsi="仿宋_GB2312" w:cs="仿宋_GB2312"/>
          <w:color w:val="000000" w:themeColor="text1"/>
          <w:sz w:val="32"/>
          <w:szCs w:val="32"/>
        </w:rPr>
      </w:pPr>
      <w:r>
        <w:rPr>
          <w:rFonts w:ascii="仿宋_GB2312" w:eastAsia="仿宋_GB2312" w:hAnsi="仿宋_GB2312" w:cs="仿宋_GB2312" w:hint="eastAsia"/>
          <w:color w:val="000000" w:themeColor="text1"/>
          <w:sz w:val="32"/>
          <w:szCs w:val="32"/>
        </w:rPr>
        <w:t>（</w:t>
      </w:r>
      <w:r>
        <w:rPr>
          <w:rFonts w:ascii="仿宋_GB2312" w:eastAsia="仿宋_GB2312" w:hAnsi="仿宋_GB2312" w:cs="仿宋_GB2312" w:hint="eastAsia"/>
          <w:color w:val="000000" w:themeColor="text1"/>
          <w:sz w:val="32"/>
          <w:szCs w:val="32"/>
        </w:rPr>
        <w:t>2</w:t>
      </w:r>
      <w:r>
        <w:rPr>
          <w:rFonts w:ascii="仿宋_GB2312" w:eastAsia="仿宋_GB2312" w:hAnsi="仿宋_GB2312" w:cs="仿宋_GB2312" w:hint="eastAsia"/>
          <w:color w:val="000000" w:themeColor="text1"/>
          <w:sz w:val="32"/>
          <w:szCs w:val="32"/>
        </w:rPr>
        <w:t>）</w:t>
      </w:r>
      <w:r>
        <w:rPr>
          <w:rFonts w:ascii="仿宋_GB2312" w:eastAsia="仿宋_GB2312" w:hAnsi="仿宋_GB2312" w:cs="仿宋_GB2312" w:hint="eastAsia"/>
          <w:color w:val="000000" w:themeColor="text1"/>
          <w:sz w:val="32"/>
          <w:szCs w:val="32"/>
        </w:rPr>
        <w:t>请考生根据自己考试设备的操作系统类型下载对应的客户</w:t>
      </w:r>
      <w:proofErr w:type="gramStart"/>
      <w:r>
        <w:rPr>
          <w:rFonts w:ascii="仿宋_GB2312" w:eastAsia="仿宋_GB2312" w:hAnsi="仿宋_GB2312" w:cs="仿宋_GB2312" w:hint="eastAsia"/>
          <w:color w:val="000000" w:themeColor="text1"/>
          <w:sz w:val="32"/>
          <w:szCs w:val="32"/>
        </w:rPr>
        <w:t>端安</w:t>
      </w:r>
      <w:proofErr w:type="gramEnd"/>
      <w:r>
        <w:rPr>
          <w:rFonts w:ascii="仿宋_GB2312" w:eastAsia="仿宋_GB2312" w:hAnsi="仿宋_GB2312" w:cs="仿宋_GB2312" w:hint="eastAsia"/>
          <w:color w:val="000000" w:themeColor="text1"/>
          <w:sz w:val="32"/>
          <w:szCs w:val="32"/>
        </w:rPr>
        <w:t>装包（</w:t>
      </w:r>
      <w:r>
        <w:rPr>
          <w:rFonts w:ascii="仿宋_GB2312" w:eastAsia="仿宋_GB2312" w:hAnsi="仿宋_GB2312" w:cs="仿宋_GB2312" w:hint="eastAsia"/>
          <w:color w:val="000000" w:themeColor="text1"/>
          <w:sz w:val="32"/>
          <w:szCs w:val="32"/>
        </w:rPr>
        <w:t>Windows</w:t>
      </w:r>
      <w:r>
        <w:rPr>
          <w:rFonts w:ascii="仿宋_GB2312" w:eastAsia="仿宋_GB2312" w:hAnsi="仿宋_GB2312" w:cs="仿宋_GB2312" w:hint="eastAsia"/>
          <w:color w:val="000000" w:themeColor="text1"/>
          <w:sz w:val="32"/>
          <w:szCs w:val="32"/>
        </w:rPr>
        <w:t>版或</w:t>
      </w:r>
      <w:r>
        <w:rPr>
          <w:rFonts w:ascii="仿宋_GB2312" w:eastAsia="仿宋_GB2312" w:hAnsi="仿宋_GB2312" w:cs="仿宋_GB2312" w:hint="eastAsia"/>
          <w:color w:val="000000" w:themeColor="text1"/>
          <w:sz w:val="32"/>
          <w:szCs w:val="32"/>
        </w:rPr>
        <w:t>Mac</w:t>
      </w:r>
      <w:r>
        <w:rPr>
          <w:rFonts w:ascii="仿宋_GB2312" w:eastAsia="仿宋_GB2312" w:hAnsi="仿宋_GB2312" w:cs="仿宋_GB2312" w:hint="eastAsia"/>
          <w:color w:val="000000" w:themeColor="text1"/>
          <w:sz w:val="32"/>
          <w:szCs w:val="32"/>
        </w:rPr>
        <w:t>版），下载界面如下图</w:t>
      </w:r>
      <w:r>
        <w:rPr>
          <w:rFonts w:ascii="仿宋_GB2312" w:eastAsia="仿宋_GB2312" w:hAnsi="仿宋_GB2312" w:cs="仿宋_GB2312" w:hint="eastAsia"/>
          <w:color w:val="000000" w:themeColor="text1"/>
          <w:sz w:val="32"/>
          <w:szCs w:val="32"/>
        </w:rPr>
        <w:t>1</w:t>
      </w:r>
      <w:r>
        <w:rPr>
          <w:rFonts w:ascii="仿宋_GB2312" w:eastAsia="仿宋_GB2312" w:hAnsi="仿宋_GB2312" w:cs="仿宋_GB2312" w:hint="eastAsia"/>
          <w:color w:val="000000" w:themeColor="text1"/>
          <w:sz w:val="32"/>
          <w:szCs w:val="32"/>
        </w:rPr>
        <w:t>所示。</w:t>
      </w:r>
    </w:p>
    <w:p w:rsidR="00A74042" w:rsidRDefault="00A10550">
      <w:pPr>
        <w:pStyle w:val="a6"/>
        <w:snapToGrid w:val="0"/>
        <w:spacing w:line="360" w:lineRule="auto"/>
        <w:ind w:firstLineChars="0" w:firstLine="0"/>
        <w:jc w:val="center"/>
        <w:rPr>
          <w:rFonts w:ascii="仿宋_GB2312" w:eastAsia="仿宋_GB2312" w:hAnsi="仿宋_GB2312" w:cs="仿宋_GB2312"/>
          <w:color w:val="000000" w:themeColor="text1"/>
          <w:sz w:val="32"/>
          <w:szCs w:val="32"/>
        </w:rPr>
      </w:pPr>
      <w:r>
        <w:rPr>
          <w:rFonts w:ascii="仿宋_GB2312" w:eastAsia="仿宋_GB2312" w:hAnsi="仿宋_GB2312" w:cs="仿宋_GB2312" w:hint="eastAsia"/>
          <w:noProof/>
          <w:color w:val="000000" w:themeColor="text1"/>
          <w:sz w:val="32"/>
          <w:szCs w:val="32"/>
        </w:rPr>
        <w:drawing>
          <wp:inline distT="0" distB="0" distL="0" distR="0">
            <wp:extent cx="3152775" cy="2032000"/>
            <wp:effectExtent l="0" t="0" r="9525" b="6350"/>
            <wp:docPr id="8" name="图片 8" descr="C:\Users\ZHOUYU~1\AppData\Local\Temp\159134003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ZHOUYU~1\AppData\Local\Temp\1591340032(1).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3151748" cy="2031619"/>
                    </a:xfrm>
                    <a:prstGeom prst="rect">
                      <a:avLst/>
                    </a:prstGeom>
                    <a:noFill/>
                    <a:ln>
                      <a:noFill/>
                    </a:ln>
                  </pic:spPr>
                </pic:pic>
              </a:graphicData>
            </a:graphic>
          </wp:inline>
        </w:drawing>
      </w:r>
    </w:p>
    <w:p w:rsidR="00A74042" w:rsidRDefault="00A10550">
      <w:pPr>
        <w:pStyle w:val="a6"/>
        <w:snapToGrid w:val="0"/>
        <w:spacing w:line="360" w:lineRule="auto"/>
        <w:ind w:left="360" w:firstLineChars="0" w:firstLine="0"/>
        <w:jc w:val="center"/>
        <w:rPr>
          <w:rFonts w:ascii="仿宋_GB2312" w:eastAsia="仿宋_GB2312" w:hAnsi="仿宋_GB2312" w:cs="仿宋_GB2312"/>
          <w:b/>
          <w:bCs/>
          <w:color w:val="000000" w:themeColor="text1"/>
          <w:sz w:val="32"/>
          <w:szCs w:val="32"/>
          <w:highlight w:val="lightGray"/>
        </w:rPr>
      </w:pPr>
      <w:r>
        <w:rPr>
          <w:rFonts w:ascii="仿宋_GB2312" w:eastAsia="仿宋_GB2312" w:hAnsi="仿宋_GB2312" w:cs="仿宋_GB2312" w:hint="eastAsia"/>
          <w:color w:val="000000" w:themeColor="text1"/>
          <w:sz w:val="32"/>
          <w:szCs w:val="32"/>
          <w:highlight w:val="lightGray"/>
        </w:rPr>
        <w:t>（图</w:t>
      </w:r>
      <w:r>
        <w:rPr>
          <w:rFonts w:ascii="仿宋_GB2312" w:eastAsia="仿宋_GB2312" w:hAnsi="仿宋_GB2312" w:cs="仿宋_GB2312" w:hint="eastAsia"/>
          <w:color w:val="000000" w:themeColor="text1"/>
          <w:sz w:val="32"/>
          <w:szCs w:val="32"/>
          <w:highlight w:val="lightGray"/>
        </w:rPr>
        <w:t>1</w:t>
      </w:r>
      <w:r>
        <w:rPr>
          <w:rFonts w:ascii="仿宋_GB2312" w:eastAsia="仿宋_GB2312" w:hAnsi="仿宋_GB2312" w:cs="仿宋_GB2312" w:hint="eastAsia"/>
          <w:color w:val="000000" w:themeColor="text1"/>
          <w:sz w:val="32"/>
          <w:szCs w:val="32"/>
          <w:highlight w:val="lightGray"/>
        </w:rPr>
        <w:t>）</w:t>
      </w:r>
    </w:p>
    <w:p w:rsidR="00A74042" w:rsidRDefault="00A10550">
      <w:pPr>
        <w:pStyle w:val="a6"/>
        <w:snapToGrid w:val="0"/>
        <w:spacing w:line="360" w:lineRule="auto"/>
        <w:ind w:firstLineChars="100" w:firstLine="320"/>
        <w:rPr>
          <w:rFonts w:ascii="仿宋_GB2312" w:eastAsia="仿宋_GB2312" w:hAnsi="仿宋_GB2312" w:cs="仿宋_GB2312"/>
          <w:color w:val="000000" w:themeColor="text1"/>
          <w:sz w:val="32"/>
          <w:szCs w:val="32"/>
        </w:rPr>
      </w:pPr>
      <w:r>
        <w:rPr>
          <w:rFonts w:ascii="仿宋_GB2312" w:eastAsia="仿宋_GB2312" w:hAnsi="仿宋_GB2312" w:cs="仿宋_GB2312" w:hint="eastAsia"/>
          <w:color w:val="000000" w:themeColor="text1"/>
          <w:sz w:val="32"/>
          <w:szCs w:val="32"/>
        </w:rPr>
        <w:t>（</w:t>
      </w:r>
      <w:r>
        <w:rPr>
          <w:rFonts w:ascii="仿宋_GB2312" w:eastAsia="仿宋_GB2312" w:hAnsi="仿宋_GB2312" w:cs="仿宋_GB2312" w:hint="eastAsia"/>
          <w:color w:val="000000" w:themeColor="text1"/>
          <w:sz w:val="32"/>
          <w:szCs w:val="32"/>
        </w:rPr>
        <w:t>3</w:t>
      </w:r>
      <w:r>
        <w:rPr>
          <w:rFonts w:ascii="仿宋_GB2312" w:eastAsia="仿宋_GB2312" w:hAnsi="仿宋_GB2312" w:cs="仿宋_GB2312" w:hint="eastAsia"/>
          <w:color w:val="000000" w:themeColor="text1"/>
          <w:sz w:val="32"/>
          <w:szCs w:val="32"/>
        </w:rPr>
        <w:t>）</w:t>
      </w:r>
      <w:r>
        <w:rPr>
          <w:rFonts w:ascii="仿宋_GB2312" w:eastAsia="仿宋_GB2312" w:hAnsi="仿宋_GB2312" w:cs="仿宋_GB2312" w:hint="eastAsia"/>
          <w:color w:val="000000" w:themeColor="text1"/>
          <w:sz w:val="32"/>
          <w:szCs w:val="32"/>
        </w:rPr>
        <w:t>易考客户端适用于</w:t>
      </w:r>
      <w:r>
        <w:rPr>
          <w:rFonts w:ascii="仿宋_GB2312" w:eastAsia="仿宋_GB2312" w:hAnsi="仿宋_GB2312" w:cs="仿宋_GB2312" w:hint="eastAsia"/>
          <w:b/>
          <w:bCs/>
          <w:color w:val="000000" w:themeColor="text1"/>
          <w:sz w:val="32"/>
          <w:szCs w:val="32"/>
        </w:rPr>
        <w:t>Windows</w:t>
      </w:r>
      <w:r>
        <w:rPr>
          <w:rFonts w:ascii="仿宋_GB2312" w:eastAsia="仿宋_GB2312" w:hAnsi="仿宋_GB2312" w:cs="仿宋_GB2312" w:hint="eastAsia"/>
          <w:b/>
          <w:bCs/>
          <w:color w:val="000000" w:themeColor="text1"/>
          <w:sz w:val="32"/>
          <w:szCs w:val="32"/>
        </w:rPr>
        <w:t>（推荐</w:t>
      </w:r>
      <w:r>
        <w:rPr>
          <w:rFonts w:ascii="仿宋_GB2312" w:eastAsia="仿宋_GB2312" w:hAnsi="仿宋_GB2312" w:cs="仿宋_GB2312" w:hint="eastAsia"/>
          <w:b/>
          <w:bCs/>
          <w:color w:val="000000" w:themeColor="text1"/>
          <w:sz w:val="32"/>
          <w:szCs w:val="32"/>
        </w:rPr>
        <w:t>Win7</w:t>
      </w:r>
      <w:r>
        <w:rPr>
          <w:rFonts w:ascii="仿宋_GB2312" w:eastAsia="仿宋_GB2312" w:hAnsi="仿宋_GB2312" w:cs="仿宋_GB2312" w:hint="eastAsia"/>
          <w:b/>
          <w:bCs/>
          <w:color w:val="000000" w:themeColor="text1"/>
          <w:sz w:val="32"/>
          <w:szCs w:val="32"/>
        </w:rPr>
        <w:t>、</w:t>
      </w:r>
      <w:r>
        <w:rPr>
          <w:rFonts w:ascii="仿宋_GB2312" w:eastAsia="仿宋_GB2312" w:hAnsi="仿宋_GB2312" w:cs="仿宋_GB2312" w:hint="eastAsia"/>
          <w:b/>
          <w:bCs/>
          <w:color w:val="000000" w:themeColor="text1"/>
          <w:sz w:val="32"/>
          <w:szCs w:val="32"/>
        </w:rPr>
        <w:t>Win10</w:t>
      </w:r>
      <w:r>
        <w:rPr>
          <w:rFonts w:ascii="仿宋_GB2312" w:eastAsia="仿宋_GB2312" w:hAnsi="仿宋_GB2312" w:cs="仿宋_GB2312" w:hint="eastAsia"/>
          <w:b/>
          <w:bCs/>
          <w:color w:val="000000" w:themeColor="text1"/>
          <w:sz w:val="32"/>
          <w:szCs w:val="32"/>
        </w:rPr>
        <w:t>）或</w:t>
      </w:r>
      <w:r>
        <w:rPr>
          <w:rFonts w:ascii="仿宋_GB2312" w:eastAsia="仿宋_GB2312" w:hAnsi="仿宋_GB2312" w:cs="仿宋_GB2312" w:hint="eastAsia"/>
          <w:color w:val="000000" w:themeColor="text1"/>
          <w:sz w:val="32"/>
          <w:szCs w:val="32"/>
        </w:rPr>
        <w:t xml:space="preserve">Mac </w:t>
      </w:r>
      <w:r>
        <w:rPr>
          <w:rFonts w:ascii="仿宋_GB2312" w:eastAsia="仿宋_GB2312" w:hAnsi="仿宋_GB2312" w:cs="仿宋_GB2312" w:hint="eastAsia"/>
          <w:b/>
          <w:bCs/>
          <w:color w:val="000000" w:themeColor="text1"/>
          <w:sz w:val="32"/>
          <w:szCs w:val="32"/>
        </w:rPr>
        <w:t>OS</w:t>
      </w:r>
      <w:r>
        <w:rPr>
          <w:rFonts w:ascii="仿宋_GB2312" w:eastAsia="仿宋_GB2312" w:hAnsi="仿宋_GB2312" w:cs="仿宋_GB2312" w:hint="eastAsia"/>
          <w:b/>
          <w:bCs/>
          <w:color w:val="000000" w:themeColor="text1"/>
          <w:sz w:val="32"/>
          <w:szCs w:val="32"/>
        </w:rPr>
        <w:t>（</w:t>
      </w:r>
      <w:r>
        <w:rPr>
          <w:rFonts w:ascii="仿宋_GB2312" w:eastAsia="仿宋_GB2312" w:hAnsi="仿宋_GB2312" w:cs="仿宋_GB2312" w:hint="eastAsia"/>
          <w:b/>
          <w:bCs/>
          <w:color w:val="000000" w:themeColor="text1"/>
          <w:sz w:val="32"/>
          <w:szCs w:val="32"/>
        </w:rPr>
        <w:t>10.13</w:t>
      </w:r>
      <w:r>
        <w:rPr>
          <w:rFonts w:ascii="仿宋_GB2312" w:eastAsia="仿宋_GB2312" w:hAnsi="仿宋_GB2312" w:cs="仿宋_GB2312" w:hint="eastAsia"/>
          <w:b/>
          <w:bCs/>
          <w:color w:val="000000" w:themeColor="text1"/>
          <w:sz w:val="32"/>
          <w:szCs w:val="32"/>
        </w:rPr>
        <w:t>以上）</w:t>
      </w:r>
      <w:r>
        <w:rPr>
          <w:rFonts w:ascii="仿宋_GB2312" w:eastAsia="仿宋_GB2312" w:hAnsi="仿宋_GB2312" w:cs="仿宋_GB2312" w:hint="eastAsia"/>
          <w:color w:val="000000" w:themeColor="text1"/>
          <w:sz w:val="32"/>
          <w:szCs w:val="32"/>
        </w:rPr>
        <w:t>操作系统。</w:t>
      </w:r>
    </w:p>
    <w:p w:rsidR="00A74042" w:rsidRDefault="00A10550">
      <w:pPr>
        <w:pStyle w:val="a6"/>
        <w:snapToGrid w:val="0"/>
        <w:spacing w:line="360" w:lineRule="auto"/>
        <w:ind w:firstLineChars="100" w:firstLine="320"/>
        <w:rPr>
          <w:rFonts w:ascii="仿宋_GB2312" w:eastAsia="仿宋_GB2312" w:hAnsi="仿宋_GB2312" w:cs="仿宋_GB2312"/>
          <w:color w:val="000000" w:themeColor="text1"/>
          <w:sz w:val="32"/>
          <w:szCs w:val="32"/>
        </w:rPr>
      </w:pPr>
      <w:r>
        <w:rPr>
          <w:rFonts w:ascii="仿宋_GB2312" w:eastAsia="仿宋_GB2312" w:hAnsi="仿宋_GB2312" w:cs="仿宋_GB2312" w:hint="eastAsia"/>
          <w:color w:val="000000" w:themeColor="text1"/>
          <w:sz w:val="32"/>
          <w:szCs w:val="32"/>
        </w:rPr>
        <w:t>（</w:t>
      </w:r>
      <w:r>
        <w:rPr>
          <w:rFonts w:ascii="仿宋_GB2312" w:eastAsia="仿宋_GB2312" w:hAnsi="仿宋_GB2312" w:cs="仿宋_GB2312" w:hint="eastAsia"/>
          <w:color w:val="000000" w:themeColor="text1"/>
          <w:sz w:val="32"/>
          <w:szCs w:val="32"/>
        </w:rPr>
        <w:t>4</w:t>
      </w:r>
      <w:r>
        <w:rPr>
          <w:rFonts w:ascii="仿宋_GB2312" w:eastAsia="仿宋_GB2312" w:hAnsi="仿宋_GB2312" w:cs="仿宋_GB2312" w:hint="eastAsia"/>
          <w:color w:val="000000" w:themeColor="text1"/>
          <w:sz w:val="32"/>
          <w:szCs w:val="32"/>
        </w:rPr>
        <w:t>）</w:t>
      </w:r>
      <w:r>
        <w:rPr>
          <w:rFonts w:ascii="仿宋_GB2312" w:eastAsia="仿宋_GB2312" w:hAnsi="仿宋_GB2312" w:cs="仿宋_GB2312" w:hint="eastAsia"/>
          <w:color w:val="000000" w:themeColor="text1"/>
          <w:sz w:val="32"/>
          <w:szCs w:val="32"/>
        </w:rPr>
        <w:t>客户</w:t>
      </w:r>
      <w:proofErr w:type="gramStart"/>
      <w:r>
        <w:rPr>
          <w:rFonts w:ascii="仿宋_GB2312" w:eastAsia="仿宋_GB2312" w:hAnsi="仿宋_GB2312" w:cs="仿宋_GB2312" w:hint="eastAsia"/>
          <w:color w:val="000000" w:themeColor="text1"/>
          <w:sz w:val="32"/>
          <w:szCs w:val="32"/>
        </w:rPr>
        <w:t>端安</w:t>
      </w:r>
      <w:proofErr w:type="gramEnd"/>
      <w:r>
        <w:rPr>
          <w:rFonts w:ascii="仿宋_GB2312" w:eastAsia="仿宋_GB2312" w:hAnsi="仿宋_GB2312" w:cs="仿宋_GB2312" w:hint="eastAsia"/>
          <w:color w:val="000000" w:themeColor="text1"/>
          <w:sz w:val="32"/>
          <w:szCs w:val="32"/>
        </w:rPr>
        <w:t>装包下载完成后，以</w:t>
      </w:r>
      <w:r>
        <w:rPr>
          <w:rFonts w:ascii="仿宋_GB2312" w:eastAsia="仿宋_GB2312" w:hAnsi="仿宋_GB2312" w:cs="仿宋_GB2312" w:hint="eastAsia"/>
          <w:color w:val="000000" w:themeColor="text1"/>
          <w:sz w:val="32"/>
          <w:szCs w:val="32"/>
        </w:rPr>
        <w:t>Windows</w:t>
      </w:r>
      <w:r>
        <w:rPr>
          <w:rFonts w:ascii="仿宋_GB2312" w:eastAsia="仿宋_GB2312" w:hAnsi="仿宋_GB2312" w:cs="仿宋_GB2312" w:hint="eastAsia"/>
          <w:color w:val="000000" w:themeColor="text1"/>
          <w:sz w:val="32"/>
          <w:szCs w:val="32"/>
        </w:rPr>
        <w:t>考试设备为例，双击</w:t>
      </w:r>
      <w:proofErr w:type="gramStart"/>
      <w:r>
        <w:rPr>
          <w:rFonts w:ascii="仿宋_GB2312" w:eastAsia="仿宋_GB2312" w:hAnsi="仿宋_GB2312" w:cs="仿宋_GB2312" w:hint="eastAsia"/>
          <w:color w:val="000000" w:themeColor="text1"/>
          <w:sz w:val="32"/>
          <w:szCs w:val="32"/>
        </w:rPr>
        <w:t>安装包即可</w:t>
      </w:r>
      <w:proofErr w:type="gramEnd"/>
      <w:r>
        <w:rPr>
          <w:rFonts w:ascii="仿宋_GB2312" w:eastAsia="仿宋_GB2312" w:hAnsi="仿宋_GB2312" w:cs="仿宋_GB2312" w:hint="eastAsia"/>
          <w:color w:val="000000" w:themeColor="text1"/>
          <w:sz w:val="32"/>
          <w:szCs w:val="32"/>
        </w:rPr>
        <w:t>安装易考客户端，如下图</w:t>
      </w:r>
      <w:r>
        <w:rPr>
          <w:rFonts w:ascii="仿宋_GB2312" w:eastAsia="仿宋_GB2312" w:hAnsi="仿宋_GB2312" w:cs="仿宋_GB2312" w:hint="eastAsia"/>
          <w:color w:val="000000" w:themeColor="text1"/>
          <w:sz w:val="32"/>
          <w:szCs w:val="32"/>
        </w:rPr>
        <w:t>2</w:t>
      </w:r>
      <w:r>
        <w:rPr>
          <w:rFonts w:ascii="仿宋_GB2312" w:eastAsia="仿宋_GB2312" w:hAnsi="仿宋_GB2312" w:cs="仿宋_GB2312" w:hint="eastAsia"/>
          <w:color w:val="000000" w:themeColor="text1"/>
          <w:sz w:val="32"/>
          <w:szCs w:val="32"/>
        </w:rPr>
        <w:t>所示。</w:t>
      </w:r>
    </w:p>
    <w:tbl>
      <w:tblPr>
        <w:tblStyle w:val="a4"/>
        <w:tblW w:w="0" w:type="auto"/>
        <w:tblLook w:val="04A0" w:firstRow="1" w:lastRow="0" w:firstColumn="1" w:lastColumn="0" w:noHBand="0" w:noVBand="1"/>
      </w:tblPr>
      <w:tblGrid>
        <w:gridCol w:w="8522"/>
      </w:tblGrid>
      <w:tr w:rsidR="00A74042">
        <w:tc>
          <w:tcPr>
            <w:tcW w:w="8522" w:type="dxa"/>
            <w:tcBorders>
              <w:top w:val="dashSmallGap" w:sz="4" w:space="0" w:color="auto"/>
              <w:left w:val="dashSmallGap" w:sz="4" w:space="0" w:color="auto"/>
              <w:bottom w:val="dashSmallGap" w:sz="4" w:space="0" w:color="auto"/>
              <w:right w:val="dashSmallGap" w:sz="4" w:space="0" w:color="auto"/>
            </w:tcBorders>
          </w:tcPr>
          <w:p w:rsidR="00A74042" w:rsidRDefault="00A10550">
            <w:pPr>
              <w:pStyle w:val="a6"/>
              <w:widowControl/>
              <w:snapToGrid w:val="0"/>
              <w:spacing w:line="360" w:lineRule="auto"/>
              <w:ind w:firstLineChars="0" w:firstLine="0"/>
              <w:jc w:val="left"/>
              <w:rPr>
                <w:rFonts w:ascii="仿宋_GB2312" w:eastAsia="仿宋_GB2312" w:hAnsi="仿宋_GB2312" w:cs="仿宋_GB2312"/>
                <w:color w:val="000000" w:themeColor="text1"/>
                <w:sz w:val="32"/>
                <w:szCs w:val="32"/>
              </w:rPr>
            </w:pPr>
            <w:r>
              <w:rPr>
                <w:rFonts w:ascii="仿宋_GB2312" w:eastAsia="仿宋_GB2312" w:hAnsi="仿宋_GB2312" w:cs="仿宋_GB2312" w:hint="eastAsia"/>
                <w:noProof/>
                <w:color w:val="000000" w:themeColor="text1"/>
                <w:sz w:val="32"/>
                <w:szCs w:val="32"/>
              </w:rPr>
              <w:lastRenderedPageBreak/>
              <w:drawing>
                <wp:inline distT="0" distB="0" distL="0" distR="0">
                  <wp:extent cx="2026920" cy="560705"/>
                  <wp:effectExtent l="0" t="0" r="11430" b="10795"/>
                  <wp:docPr id="37" name="图片 37" descr="C:\Users\ZHOUYU~1\AppData\Local\Temp\WeChat Files\893cc646b826fe10063ebd9d0761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C:\Users\ZHOUYU~1\AppData\Local\Temp\WeChat Files\893cc646b826fe10063ebd9d0761227.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2033312" cy="562927"/>
                          </a:xfrm>
                          <a:prstGeom prst="rect">
                            <a:avLst/>
                          </a:prstGeom>
                          <a:noFill/>
                          <a:ln>
                            <a:noFill/>
                          </a:ln>
                        </pic:spPr>
                      </pic:pic>
                    </a:graphicData>
                  </a:graphic>
                </wp:inline>
              </w:drawing>
            </w:r>
            <w:r>
              <w:rPr>
                <w:rFonts w:ascii="仿宋_GB2312" w:eastAsia="仿宋_GB2312" w:hAnsi="仿宋_GB2312" w:cs="仿宋_GB2312" w:hint="eastAsia"/>
                <w:snapToGrid w:val="0"/>
                <w:color w:val="000000"/>
                <w:w w:val="0"/>
                <w:sz w:val="32"/>
                <w:szCs w:val="32"/>
                <w:u w:color="000000"/>
                <w:shd w:val="clear" w:color="000000" w:fill="000000"/>
                <w:lang w:val="zh-CN" w:bidi="zh-CN"/>
              </w:rPr>
              <w:t xml:space="preserve"> </w:t>
            </w:r>
            <w:r>
              <w:rPr>
                <w:rFonts w:ascii="仿宋_GB2312" w:eastAsia="仿宋_GB2312" w:hAnsi="仿宋_GB2312" w:cs="仿宋_GB2312" w:hint="eastAsia"/>
                <w:noProof/>
                <w:color w:val="000000" w:themeColor="text1"/>
                <w:sz w:val="32"/>
                <w:szCs w:val="32"/>
              </w:rPr>
              <w:drawing>
                <wp:inline distT="0" distB="0" distL="0" distR="0">
                  <wp:extent cx="3019425" cy="2317750"/>
                  <wp:effectExtent l="0" t="0" r="9525" b="6350"/>
                  <wp:docPr id="3" name="图片 3" descr="C:\Users\ZHOUYU~1\AppData\Local\Temp\159159387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ZHOUYU~1\AppData\Local\Temp\1591593877(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3020948" cy="2319469"/>
                          </a:xfrm>
                          <a:prstGeom prst="rect">
                            <a:avLst/>
                          </a:prstGeom>
                          <a:noFill/>
                          <a:ln>
                            <a:noFill/>
                          </a:ln>
                        </pic:spPr>
                      </pic:pic>
                    </a:graphicData>
                  </a:graphic>
                </wp:inline>
              </w:drawing>
            </w:r>
          </w:p>
        </w:tc>
      </w:tr>
    </w:tbl>
    <w:p w:rsidR="00A74042" w:rsidRDefault="00A10550">
      <w:pPr>
        <w:pStyle w:val="a6"/>
        <w:snapToGrid w:val="0"/>
        <w:spacing w:line="360" w:lineRule="auto"/>
        <w:ind w:firstLineChars="0" w:firstLine="0"/>
        <w:jc w:val="center"/>
        <w:rPr>
          <w:rFonts w:ascii="仿宋_GB2312" w:eastAsia="仿宋_GB2312" w:hAnsi="仿宋_GB2312" w:cs="仿宋_GB2312"/>
          <w:color w:val="000000" w:themeColor="text1"/>
          <w:sz w:val="32"/>
          <w:szCs w:val="32"/>
          <w:highlight w:val="lightGray"/>
        </w:rPr>
      </w:pPr>
      <w:r>
        <w:rPr>
          <w:rFonts w:ascii="仿宋_GB2312" w:eastAsia="仿宋_GB2312" w:hAnsi="仿宋_GB2312" w:cs="仿宋_GB2312" w:hint="eastAsia"/>
          <w:color w:val="000000" w:themeColor="text1"/>
          <w:sz w:val="32"/>
          <w:szCs w:val="32"/>
          <w:highlight w:val="lightGray"/>
        </w:rPr>
        <w:t>（图</w:t>
      </w:r>
      <w:r>
        <w:rPr>
          <w:rFonts w:ascii="仿宋_GB2312" w:eastAsia="仿宋_GB2312" w:hAnsi="仿宋_GB2312" w:cs="仿宋_GB2312" w:hint="eastAsia"/>
          <w:color w:val="000000" w:themeColor="text1"/>
          <w:sz w:val="32"/>
          <w:szCs w:val="32"/>
          <w:highlight w:val="lightGray"/>
        </w:rPr>
        <w:t>2</w:t>
      </w:r>
      <w:r>
        <w:rPr>
          <w:rFonts w:ascii="仿宋_GB2312" w:eastAsia="仿宋_GB2312" w:hAnsi="仿宋_GB2312" w:cs="仿宋_GB2312" w:hint="eastAsia"/>
          <w:color w:val="000000" w:themeColor="text1"/>
          <w:sz w:val="32"/>
          <w:szCs w:val="32"/>
          <w:highlight w:val="lightGray"/>
        </w:rPr>
        <w:t>）</w:t>
      </w:r>
    </w:p>
    <w:p w:rsidR="00A74042" w:rsidRDefault="00A10550">
      <w:pPr>
        <w:ind w:firstLineChars="100" w:firstLine="320"/>
        <w:rPr>
          <w:rFonts w:ascii="仿宋_GB2312" w:eastAsia="仿宋_GB2312" w:hAnsi="仿宋_GB2312" w:cs="仿宋_GB2312"/>
          <w:color w:val="000000" w:themeColor="text1"/>
          <w:sz w:val="32"/>
          <w:szCs w:val="32"/>
        </w:rPr>
      </w:pPr>
      <w:r>
        <w:rPr>
          <w:rFonts w:ascii="仿宋_GB2312" w:eastAsia="仿宋_GB2312" w:hAnsi="仿宋_GB2312" w:cs="仿宋_GB2312" w:hint="eastAsia"/>
          <w:color w:val="000000" w:themeColor="text1"/>
          <w:sz w:val="32"/>
          <w:szCs w:val="32"/>
        </w:rPr>
        <w:t>（</w:t>
      </w:r>
      <w:r>
        <w:rPr>
          <w:rFonts w:ascii="仿宋_GB2312" w:eastAsia="仿宋_GB2312" w:hAnsi="仿宋_GB2312" w:cs="仿宋_GB2312" w:hint="eastAsia"/>
          <w:color w:val="000000" w:themeColor="text1"/>
          <w:sz w:val="32"/>
          <w:szCs w:val="32"/>
        </w:rPr>
        <w:t>5</w:t>
      </w:r>
      <w:r>
        <w:rPr>
          <w:rFonts w:ascii="仿宋_GB2312" w:eastAsia="仿宋_GB2312" w:hAnsi="仿宋_GB2312" w:cs="仿宋_GB2312" w:hint="eastAsia"/>
          <w:color w:val="000000" w:themeColor="text1"/>
          <w:sz w:val="32"/>
          <w:szCs w:val="32"/>
        </w:rPr>
        <w:t>）</w:t>
      </w:r>
      <w:r>
        <w:rPr>
          <w:rFonts w:ascii="仿宋_GB2312" w:eastAsia="仿宋_GB2312" w:hAnsi="仿宋_GB2312" w:cs="仿宋_GB2312" w:hint="eastAsia"/>
          <w:color w:val="000000" w:themeColor="text1"/>
          <w:sz w:val="32"/>
          <w:szCs w:val="32"/>
        </w:rPr>
        <w:t>点击“下一步”，推荐使用</w:t>
      </w:r>
      <w:r>
        <w:rPr>
          <w:rFonts w:ascii="仿宋_GB2312" w:eastAsia="仿宋_GB2312" w:hAnsi="仿宋_GB2312" w:cs="仿宋_GB2312" w:hint="eastAsia"/>
          <w:b/>
          <w:bCs/>
          <w:color w:val="000000" w:themeColor="text1"/>
          <w:sz w:val="32"/>
          <w:szCs w:val="32"/>
          <w:u w:val="single"/>
        </w:rPr>
        <w:t>默认路径</w:t>
      </w:r>
      <w:r>
        <w:rPr>
          <w:rFonts w:ascii="仿宋_GB2312" w:eastAsia="仿宋_GB2312" w:hAnsi="仿宋_GB2312" w:cs="仿宋_GB2312" w:hint="eastAsia"/>
          <w:color w:val="000000" w:themeColor="text1"/>
          <w:sz w:val="32"/>
          <w:szCs w:val="32"/>
        </w:rPr>
        <w:t>安装客户端。安装完成后，桌面上将会显示“</w:t>
      </w:r>
      <w:proofErr w:type="spellStart"/>
      <w:r>
        <w:rPr>
          <w:rFonts w:ascii="仿宋_GB2312" w:eastAsia="仿宋_GB2312" w:hAnsi="仿宋_GB2312" w:cs="仿宋_GB2312" w:hint="eastAsia"/>
          <w:color w:val="000000" w:themeColor="text1"/>
          <w:sz w:val="32"/>
          <w:szCs w:val="32"/>
        </w:rPr>
        <w:t>eztest</w:t>
      </w:r>
      <w:proofErr w:type="spellEnd"/>
      <w:r>
        <w:rPr>
          <w:rFonts w:ascii="仿宋_GB2312" w:eastAsia="仿宋_GB2312" w:hAnsi="仿宋_GB2312" w:cs="仿宋_GB2312" w:hint="eastAsia"/>
          <w:color w:val="000000" w:themeColor="text1"/>
          <w:sz w:val="32"/>
          <w:szCs w:val="32"/>
        </w:rPr>
        <w:t>”图标，如下图</w:t>
      </w:r>
      <w:r>
        <w:rPr>
          <w:rFonts w:ascii="仿宋_GB2312" w:eastAsia="仿宋_GB2312" w:hAnsi="仿宋_GB2312" w:cs="仿宋_GB2312" w:hint="eastAsia"/>
          <w:color w:val="000000" w:themeColor="text1"/>
          <w:sz w:val="32"/>
          <w:szCs w:val="32"/>
        </w:rPr>
        <w:t>3</w:t>
      </w:r>
      <w:r>
        <w:rPr>
          <w:rFonts w:ascii="仿宋_GB2312" w:eastAsia="仿宋_GB2312" w:hAnsi="仿宋_GB2312" w:cs="仿宋_GB2312" w:hint="eastAsia"/>
          <w:color w:val="000000" w:themeColor="text1"/>
          <w:sz w:val="32"/>
          <w:szCs w:val="32"/>
        </w:rPr>
        <w:t>所示。</w:t>
      </w:r>
    </w:p>
    <w:tbl>
      <w:tblPr>
        <w:tblStyle w:val="a4"/>
        <w:tblW w:w="6333" w:type="dxa"/>
        <w:tblInd w:w="995" w:type="dxa"/>
        <w:tblLook w:val="04A0" w:firstRow="1" w:lastRow="0" w:firstColumn="1" w:lastColumn="0" w:noHBand="0" w:noVBand="1"/>
      </w:tblPr>
      <w:tblGrid>
        <w:gridCol w:w="6333"/>
      </w:tblGrid>
      <w:tr w:rsidR="00A74042">
        <w:trPr>
          <w:trHeight w:val="3232"/>
        </w:trPr>
        <w:tc>
          <w:tcPr>
            <w:tcW w:w="6333" w:type="dxa"/>
            <w:tcBorders>
              <w:top w:val="dashSmallGap" w:sz="4" w:space="0" w:color="auto"/>
              <w:left w:val="dashSmallGap" w:sz="4" w:space="0" w:color="auto"/>
              <w:bottom w:val="dashSmallGap" w:sz="4" w:space="0" w:color="auto"/>
              <w:right w:val="dashSmallGap" w:sz="4" w:space="0" w:color="auto"/>
            </w:tcBorders>
          </w:tcPr>
          <w:p w:rsidR="00A74042" w:rsidRDefault="00A10550">
            <w:pPr>
              <w:pStyle w:val="a6"/>
              <w:widowControl/>
              <w:snapToGrid w:val="0"/>
              <w:spacing w:line="360" w:lineRule="auto"/>
              <w:ind w:firstLineChars="0" w:firstLine="0"/>
              <w:jc w:val="center"/>
              <w:rPr>
                <w:rFonts w:ascii="仿宋_GB2312" w:eastAsia="仿宋_GB2312" w:hAnsi="仿宋_GB2312" w:cs="仿宋_GB2312"/>
                <w:color w:val="000000" w:themeColor="text1"/>
                <w:sz w:val="32"/>
                <w:szCs w:val="32"/>
              </w:rPr>
            </w:pPr>
            <w:r>
              <w:rPr>
                <w:rFonts w:ascii="仿宋_GB2312" w:eastAsia="仿宋_GB2312" w:hAnsi="仿宋_GB2312" w:cs="仿宋_GB2312" w:hint="eastAsia"/>
                <w:noProof/>
                <w:color w:val="000000" w:themeColor="text1"/>
                <w:sz w:val="32"/>
                <w:szCs w:val="32"/>
              </w:rPr>
              <w:drawing>
                <wp:inline distT="0" distB="0" distL="0" distR="0">
                  <wp:extent cx="2820670" cy="2165350"/>
                  <wp:effectExtent l="0" t="0" r="17780" b="6350"/>
                  <wp:docPr id="48" name="图片 48" descr="C:\Users\ZHOUYU~1\AppData\Local\Temp\WeChat Files\1c7d3420e69beda6e29629ae42c32e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C:\Users\ZHOUYU~1\AppData\Local\Temp\WeChat Files\1c7d3420e69beda6e29629ae42c32ee.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2821870" cy="2166721"/>
                          </a:xfrm>
                          <a:prstGeom prst="rect">
                            <a:avLst/>
                          </a:prstGeom>
                          <a:noFill/>
                          <a:ln>
                            <a:noFill/>
                          </a:ln>
                        </pic:spPr>
                      </pic:pic>
                    </a:graphicData>
                  </a:graphic>
                </wp:inline>
              </w:drawing>
            </w:r>
            <w:r>
              <w:rPr>
                <w:rFonts w:ascii="仿宋_GB2312" w:eastAsia="仿宋_GB2312" w:hAnsi="仿宋_GB2312" w:cs="仿宋_GB2312" w:hint="eastAsia"/>
                <w:noProof/>
                <w:color w:val="000000" w:themeColor="text1"/>
                <w:sz w:val="32"/>
                <w:szCs w:val="32"/>
              </w:rPr>
              <w:drawing>
                <wp:inline distT="0" distB="0" distL="0" distR="0">
                  <wp:extent cx="859155" cy="770255"/>
                  <wp:effectExtent l="0" t="0" r="17145" b="10795"/>
                  <wp:docPr id="49" name="图片 49" descr="C:\Users\ZHOUYU~1\AppData\Local\Temp\WeChat Files\5015115aba623fd07090b502d532e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C:\Users\ZHOUYU~1\AppData\Local\Temp\WeChat Files\5015115aba623fd07090b502d532e49.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872032" cy="782026"/>
                          </a:xfrm>
                          <a:prstGeom prst="rect">
                            <a:avLst/>
                          </a:prstGeom>
                          <a:noFill/>
                          <a:ln>
                            <a:noFill/>
                          </a:ln>
                        </pic:spPr>
                      </pic:pic>
                    </a:graphicData>
                  </a:graphic>
                </wp:inline>
              </w:drawing>
            </w:r>
          </w:p>
        </w:tc>
      </w:tr>
    </w:tbl>
    <w:p w:rsidR="00A74042" w:rsidRDefault="00A10550">
      <w:pPr>
        <w:pStyle w:val="a6"/>
        <w:snapToGrid w:val="0"/>
        <w:spacing w:line="360" w:lineRule="auto"/>
        <w:ind w:firstLineChars="0" w:firstLine="0"/>
        <w:jc w:val="center"/>
        <w:rPr>
          <w:rFonts w:ascii="仿宋_GB2312" w:eastAsia="仿宋_GB2312" w:hAnsi="仿宋_GB2312" w:cs="仿宋_GB2312"/>
          <w:color w:val="000000" w:themeColor="text1"/>
          <w:sz w:val="32"/>
          <w:szCs w:val="32"/>
          <w:highlight w:val="lightGray"/>
        </w:rPr>
      </w:pPr>
      <w:r>
        <w:rPr>
          <w:rFonts w:ascii="仿宋_GB2312" w:eastAsia="仿宋_GB2312" w:hAnsi="仿宋_GB2312" w:cs="仿宋_GB2312" w:hint="eastAsia"/>
          <w:color w:val="000000" w:themeColor="text1"/>
          <w:sz w:val="32"/>
          <w:szCs w:val="32"/>
          <w:highlight w:val="lightGray"/>
        </w:rPr>
        <w:t>（图</w:t>
      </w:r>
      <w:r>
        <w:rPr>
          <w:rFonts w:ascii="仿宋_GB2312" w:eastAsia="仿宋_GB2312" w:hAnsi="仿宋_GB2312" w:cs="仿宋_GB2312" w:hint="eastAsia"/>
          <w:color w:val="000000" w:themeColor="text1"/>
          <w:sz w:val="32"/>
          <w:szCs w:val="32"/>
          <w:highlight w:val="lightGray"/>
        </w:rPr>
        <w:t>3</w:t>
      </w:r>
      <w:r>
        <w:rPr>
          <w:rFonts w:ascii="仿宋_GB2312" w:eastAsia="仿宋_GB2312" w:hAnsi="仿宋_GB2312" w:cs="仿宋_GB2312" w:hint="eastAsia"/>
          <w:color w:val="000000" w:themeColor="text1"/>
          <w:sz w:val="32"/>
          <w:szCs w:val="32"/>
          <w:highlight w:val="lightGray"/>
        </w:rPr>
        <w:t>）</w:t>
      </w:r>
    </w:p>
    <w:p w:rsidR="00A74042" w:rsidRDefault="00A10550">
      <w:pPr>
        <w:pStyle w:val="a6"/>
        <w:snapToGrid w:val="0"/>
        <w:spacing w:line="360" w:lineRule="auto"/>
        <w:ind w:firstLine="643"/>
        <w:rPr>
          <w:rFonts w:ascii="仿宋_GB2312" w:eastAsia="仿宋_GB2312" w:hAnsi="仿宋_GB2312" w:cs="仿宋_GB2312"/>
          <w:b/>
          <w:bCs/>
          <w:color w:val="000000" w:themeColor="text1"/>
          <w:sz w:val="32"/>
          <w:szCs w:val="32"/>
        </w:rPr>
      </w:pPr>
      <w:r>
        <w:rPr>
          <w:rFonts w:ascii="仿宋_GB2312" w:eastAsia="仿宋_GB2312" w:hAnsi="仿宋_GB2312" w:cs="仿宋_GB2312" w:hint="eastAsia"/>
          <w:b/>
          <w:bCs/>
          <w:color w:val="000000" w:themeColor="text1"/>
          <w:sz w:val="32"/>
          <w:szCs w:val="32"/>
        </w:rPr>
        <w:t>2</w:t>
      </w:r>
      <w:r>
        <w:rPr>
          <w:rFonts w:ascii="仿宋_GB2312" w:eastAsia="仿宋_GB2312" w:hAnsi="仿宋_GB2312" w:cs="仿宋_GB2312" w:hint="eastAsia"/>
          <w:b/>
          <w:bCs/>
          <w:color w:val="000000" w:themeColor="text1"/>
          <w:sz w:val="32"/>
          <w:szCs w:val="32"/>
        </w:rPr>
        <w:t>、调试摄像头和麦克风</w:t>
      </w:r>
    </w:p>
    <w:p w:rsidR="00A74042" w:rsidRDefault="00A10550">
      <w:pPr>
        <w:pStyle w:val="a6"/>
        <w:snapToGrid w:val="0"/>
        <w:spacing w:line="360" w:lineRule="auto"/>
        <w:ind w:firstLineChars="100" w:firstLine="320"/>
        <w:rPr>
          <w:rFonts w:ascii="仿宋_GB2312" w:eastAsia="仿宋_GB2312" w:hAnsi="仿宋_GB2312" w:cs="仿宋_GB2312"/>
          <w:color w:val="000000" w:themeColor="text1"/>
          <w:sz w:val="32"/>
          <w:szCs w:val="32"/>
        </w:rPr>
      </w:pPr>
      <w:r>
        <w:rPr>
          <w:rFonts w:ascii="仿宋_GB2312" w:eastAsia="仿宋_GB2312" w:hAnsi="仿宋_GB2312" w:cs="仿宋_GB2312" w:hint="eastAsia"/>
          <w:color w:val="000000" w:themeColor="text1"/>
          <w:sz w:val="32"/>
          <w:szCs w:val="32"/>
        </w:rPr>
        <w:t>（</w:t>
      </w:r>
      <w:r>
        <w:rPr>
          <w:rFonts w:ascii="仿宋_GB2312" w:eastAsia="仿宋_GB2312" w:hAnsi="仿宋_GB2312" w:cs="仿宋_GB2312" w:hint="eastAsia"/>
          <w:color w:val="000000" w:themeColor="text1"/>
          <w:sz w:val="32"/>
          <w:szCs w:val="32"/>
        </w:rPr>
        <w:t>1</w:t>
      </w:r>
      <w:r>
        <w:rPr>
          <w:rFonts w:ascii="仿宋_GB2312" w:eastAsia="仿宋_GB2312" w:hAnsi="仿宋_GB2312" w:cs="仿宋_GB2312" w:hint="eastAsia"/>
          <w:color w:val="000000" w:themeColor="text1"/>
          <w:sz w:val="32"/>
          <w:szCs w:val="32"/>
        </w:rPr>
        <w:t>）双击运行“</w:t>
      </w:r>
      <w:proofErr w:type="spellStart"/>
      <w:r>
        <w:rPr>
          <w:rFonts w:ascii="仿宋_GB2312" w:eastAsia="仿宋_GB2312" w:hAnsi="仿宋_GB2312" w:cs="仿宋_GB2312" w:hint="eastAsia"/>
          <w:color w:val="000000" w:themeColor="text1"/>
          <w:sz w:val="32"/>
          <w:szCs w:val="32"/>
        </w:rPr>
        <w:t>eztest</w:t>
      </w:r>
      <w:proofErr w:type="spellEnd"/>
      <w:r>
        <w:rPr>
          <w:rFonts w:ascii="仿宋_GB2312" w:eastAsia="仿宋_GB2312" w:hAnsi="仿宋_GB2312" w:cs="仿宋_GB2312" w:hint="eastAsia"/>
          <w:color w:val="000000" w:themeColor="text1"/>
          <w:sz w:val="32"/>
          <w:szCs w:val="32"/>
        </w:rPr>
        <w:t>”程序，在客户端登录界面输入考试对应的</w:t>
      </w:r>
      <w:proofErr w:type="gramStart"/>
      <w:r>
        <w:rPr>
          <w:rFonts w:ascii="仿宋_GB2312" w:eastAsia="仿宋_GB2312" w:hAnsi="仿宋_GB2312" w:cs="仿宋_GB2312" w:hint="eastAsia"/>
          <w:color w:val="000000" w:themeColor="text1"/>
          <w:sz w:val="32"/>
          <w:szCs w:val="32"/>
        </w:rPr>
        <w:t>的</w:t>
      </w:r>
      <w:proofErr w:type="gramEnd"/>
      <w:r>
        <w:rPr>
          <w:rFonts w:ascii="仿宋_GB2312" w:eastAsia="仿宋_GB2312" w:hAnsi="仿宋_GB2312" w:cs="仿宋_GB2312" w:hint="eastAsia"/>
          <w:color w:val="000000" w:themeColor="text1"/>
          <w:sz w:val="32"/>
          <w:szCs w:val="32"/>
        </w:rPr>
        <w:t>口令（如下图</w:t>
      </w:r>
      <w:r>
        <w:rPr>
          <w:rFonts w:ascii="仿宋_GB2312" w:eastAsia="仿宋_GB2312" w:hAnsi="仿宋_GB2312" w:cs="仿宋_GB2312" w:hint="eastAsia"/>
          <w:color w:val="000000" w:themeColor="text1"/>
          <w:sz w:val="32"/>
          <w:szCs w:val="32"/>
        </w:rPr>
        <w:t>4</w:t>
      </w:r>
      <w:r>
        <w:rPr>
          <w:rFonts w:ascii="仿宋_GB2312" w:eastAsia="仿宋_GB2312" w:hAnsi="仿宋_GB2312" w:cs="仿宋_GB2312" w:hint="eastAsia"/>
          <w:color w:val="000000" w:themeColor="text1"/>
          <w:sz w:val="32"/>
          <w:szCs w:val="32"/>
        </w:rPr>
        <w:t>所示）。</w:t>
      </w:r>
    </w:p>
    <w:p w:rsidR="00A74042" w:rsidRDefault="00A10550">
      <w:pPr>
        <w:pStyle w:val="a6"/>
        <w:snapToGrid w:val="0"/>
        <w:spacing w:line="360" w:lineRule="auto"/>
        <w:ind w:firstLineChars="0" w:firstLine="0"/>
        <w:jc w:val="center"/>
        <w:rPr>
          <w:rFonts w:ascii="仿宋_GB2312" w:eastAsia="仿宋_GB2312" w:hAnsi="仿宋_GB2312" w:cs="仿宋_GB2312"/>
          <w:color w:val="000000" w:themeColor="text1"/>
          <w:sz w:val="32"/>
          <w:szCs w:val="32"/>
        </w:rPr>
      </w:pPr>
      <w:r>
        <w:rPr>
          <w:rFonts w:ascii="仿宋_GB2312" w:eastAsia="仿宋_GB2312" w:hAnsi="仿宋_GB2312" w:cs="仿宋_GB2312" w:hint="eastAsia"/>
          <w:noProof/>
          <w:color w:val="000000" w:themeColor="text1"/>
          <w:sz w:val="32"/>
          <w:szCs w:val="32"/>
        </w:rPr>
        <w:lastRenderedPageBreak/>
        <w:drawing>
          <wp:inline distT="0" distB="0" distL="0" distR="0">
            <wp:extent cx="3495675" cy="2534285"/>
            <wp:effectExtent l="0" t="0" r="9525" b="18415"/>
            <wp:docPr id="34" name="图片 13" descr="x-kh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3" descr="x-khd1.png"/>
                    <pic:cNvPicPr>
                      <a:picLocks noChangeAspect="1"/>
                    </pic:cNvPicPr>
                  </pic:nvPicPr>
                  <pic:blipFill>
                    <a:blip r:embed="rId14" cstate="print"/>
                    <a:stretch>
                      <a:fillRect/>
                    </a:stretch>
                  </pic:blipFill>
                  <pic:spPr>
                    <a:xfrm>
                      <a:off x="0" y="0"/>
                      <a:ext cx="3567180" cy="2586389"/>
                    </a:xfrm>
                    <a:prstGeom prst="rect">
                      <a:avLst/>
                    </a:prstGeom>
                  </pic:spPr>
                </pic:pic>
              </a:graphicData>
            </a:graphic>
          </wp:inline>
        </w:drawing>
      </w:r>
    </w:p>
    <w:p w:rsidR="00A74042" w:rsidRDefault="00A10550">
      <w:pPr>
        <w:pStyle w:val="a6"/>
        <w:snapToGrid w:val="0"/>
        <w:spacing w:line="360" w:lineRule="auto"/>
        <w:ind w:firstLineChars="0" w:firstLine="0"/>
        <w:jc w:val="center"/>
        <w:rPr>
          <w:rFonts w:ascii="仿宋_GB2312" w:eastAsia="仿宋_GB2312" w:hAnsi="仿宋_GB2312" w:cs="仿宋_GB2312"/>
          <w:color w:val="000000" w:themeColor="text1"/>
          <w:sz w:val="32"/>
          <w:szCs w:val="32"/>
        </w:rPr>
      </w:pPr>
      <w:r>
        <w:rPr>
          <w:rFonts w:ascii="仿宋_GB2312" w:eastAsia="仿宋_GB2312" w:hAnsi="仿宋_GB2312" w:cs="仿宋_GB2312" w:hint="eastAsia"/>
          <w:color w:val="000000" w:themeColor="text1"/>
          <w:sz w:val="32"/>
          <w:szCs w:val="32"/>
          <w:highlight w:val="lightGray"/>
        </w:rPr>
        <w:t>（图</w:t>
      </w:r>
      <w:r>
        <w:rPr>
          <w:rFonts w:ascii="仿宋_GB2312" w:eastAsia="仿宋_GB2312" w:hAnsi="仿宋_GB2312" w:cs="仿宋_GB2312" w:hint="eastAsia"/>
          <w:color w:val="000000" w:themeColor="text1"/>
          <w:sz w:val="32"/>
          <w:szCs w:val="32"/>
          <w:highlight w:val="lightGray"/>
        </w:rPr>
        <w:t>4</w:t>
      </w:r>
      <w:r>
        <w:rPr>
          <w:rFonts w:ascii="仿宋_GB2312" w:eastAsia="仿宋_GB2312" w:hAnsi="仿宋_GB2312" w:cs="仿宋_GB2312" w:hint="eastAsia"/>
          <w:color w:val="000000" w:themeColor="text1"/>
          <w:sz w:val="32"/>
          <w:szCs w:val="32"/>
          <w:highlight w:val="lightGray"/>
        </w:rPr>
        <w:t>）</w:t>
      </w:r>
    </w:p>
    <w:p w:rsidR="00A74042" w:rsidRDefault="00A74042">
      <w:pPr>
        <w:pStyle w:val="a6"/>
        <w:snapToGrid w:val="0"/>
        <w:spacing w:line="360" w:lineRule="auto"/>
        <w:ind w:firstLineChars="0" w:firstLine="0"/>
        <w:jc w:val="center"/>
        <w:rPr>
          <w:rFonts w:ascii="仿宋_GB2312" w:eastAsia="仿宋_GB2312" w:hAnsi="仿宋_GB2312" w:cs="仿宋_GB2312"/>
          <w:color w:val="000000" w:themeColor="text1"/>
          <w:sz w:val="32"/>
          <w:szCs w:val="32"/>
        </w:rPr>
      </w:pPr>
    </w:p>
    <w:p w:rsidR="00A74042" w:rsidRDefault="00A10550">
      <w:pPr>
        <w:ind w:firstLineChars="100" w:firstLine="320"/>
        <w:rPr>
          <w:rFonts w:ascii="仿宋_GB2312" w:eastAsia="仿宋_GB2312" w:hAnsi="仿宋_GB2312" w:cs="仿宋_GB2312"/>
          <w:color w:val="000000" w:themeColor="text1"/>
          <w:sz w:val="32"/>
          <w:szCs w:val="32"/>
        </w:rPr>
      </w:pPr>
      <w:r>
        <w:rPr>
          <w:rFonts w:ascii="仿宋_GB2312" w:eastAsia="仿宋_GB2312" w:hAnsi="仿宋_GB2312" w:cs="仿宋_GB2312" w:hint="eastAsia"/>
          <w:color w:val="000000" w:themeColor="text1"/>
          <w:sz w:val="32"/>
          <w:szCs w:val="32"/>
        </w:rPr>
        <w:t>（</w:t>
      </w:r>
      <w:r>
        <w:rPr>
          <w:rFonts w:ascii="仿宋_GB2312" w:eastAsia="仿宋_GB2312" w:hAnsi="仿宋_GB2312" w:cs="仿宋_GB2312" w:hint="eastAsia"/>
          <w:color w:val="000000" w:themeColor="text1"/>
          <w:sz w:val="32"/>
          <w:szCs w:val="32"/>
        </w:rPr>
        <w:t>2</w:t>
      </w:r>
      <w:r>
        <w:rPr>
          <w:rFonts w:ascii="仿宋_GB2312" w:eastAsia="仿宋_GB2312" w:hAnsi="仿宋_GB2312" w:cs="仿宋_GB2312" w:hint="eastAsia"/>
          <w:color w:val="000000" w:themeColor="text1"/>
          <w:sz w:val="32"/>
          <w:szCs w:val="32"/>
        </w:rPr>
        <w:t>）</w:t>
      </w:r>
      <w:r>
        <w:rPr>
          <w:rFonts w:ascii="仿宋_GB2312" w:eastAsia="仿宋_GB2312" w:hAnsi="仿宋_GB2312" w:cs="仿宋_GB2312" w:hint="eastAsia"/>
          <w:color w:val="000000" w:themeColor="text1"/>
          <w:sz w:val="32"/>
          <w:szCs w:val="32"/>
        </w:rPr>
        <w:t>点击“调试设备”测试本机摄像头是否可用。如你能清晰地看到摄像头图像，说明摄像头调用正常，即可登录考试（如下图</w:t>
      </w:r>
      <w:r>
        <w:rPr>
          <w:rFonts w:ascii="仿宋_GB2312" w:eastAsia="仿宋_GB2312" w:hAnsi="仿宋_GB2312" w:cs="仿宋_GB2312" w:hint="eastAsia"/>
          <w:color w:val="000000" w:themeColor="text1"/>
          <w:sz w:val="32"/>
          <w:szCs w:val="32"/>
        </w:rPr>
        <w:t>5</w:t>
      </w:r>
      <w:r>
        <w:rPr>
          <w:rFonts w:ascii="仿宋_GB2312" w:eastAsia="仿宋_GB2312" w:hAnsi="仿宋_GB2312" w:cs="仿宋_GB2312" w:hint="eastAsia"/>
          <w:color w:val="000000" w:themeColor="text1"/>
          <w:sz w:val="32"/>
          <w:szCs w:val="32"/>
        </w:rPr>
        <w:t>、图</w:t>
      </w:r>
      <w:r>
        <w:rPr>
          <w:rFonts w:ascii="仿宋_GB2312" w:eastAsia="仿宋_GB2312" w:hAnsi="仿宋_GB2312" w:cs="仿宋_GB2312" w:hint="eastAsia"/>
          <w:color w:val="000000" w:themeColor="text1"/>
          <w:sz w:val="32"/>
          <w:szCs w:val="32"/>
        </w:rPr>
        <w:t>6</w:t>
      </w:r>
      <w:r>
        <w:rPr>
          <w:rFonts w:ascii="仿宋_GB2312" w:eastAsia="仿宋_GB2312" w:hAnsi="仿宋_GB2312" w:cs="仿宋_GB2312" w:hint="eastAsia"/>
          <w:color w:val="000000" w:themeColor="text1"/>
          <w:sz w:val="32"/>
          <w:szCs w:val="32"/>
        </w:rPr>
        <w:t>所示）。</w:t>
      </w:r>
    </w:p>
    <w:p w:rsidR="00A74042" w:rsidRDefault="00A10550">
      <w:pPr>
        <w:snapToGrid w:val="0"/>
        <w:spacing w:line="360" w:lineRule="auto"/>
        <w:jc w:val="center"/>
        <w:rPr>
          <w:rFonts w:ascii="仿宋_GB2312" w:eastAsia="仿宋_GB2312" w:hAnsi="仿宋_GB2312" w:cs="仿宋_GB2312"/>
          <w:color w:val="000000" w:themeColor="text1"/>
          <w:sz w:val="32"/>
          <w:szCs w:val="32"/>
        </w:rPr>
      </w:pPr>
      <w:r>
        <w:rPr>
          <w:rFonts w:ascii="仿宋_GB2312" w:eastAsia="仿宋_GB2312" w:hAnsi="仿宋_GB2312" w:cs="仿宋_GB2312" w:hint="eastAsia"/>
          <w:noProof/>
          <w:color w:val="000000" w:themeColor="text1"/>
          <w:sz w:val="32"/>
          <w:szCs w:val="32"/>
        </w:rPr>
        <w:drawing>
          <wp:inline distT="0" distB="0" distL="114300" distR="114300">
            <wp:extent cx="3752850" cy="2195195"/>
            <wp:effectExtent l="0" t="0" r="0" b="14605"/>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pic:cNvPicPr>
                  </pic:nvPicPr>
                  <pic:blipFill>
                    <a:blip r:embed="rId15"/>
                    <a:stretch>
                      <a:fillRect/>
                    </a:stretch>
                  </pic:blipFill>
                  <pic:spPr>
                    <a:xfrm>
                      <a:off x="0" y="0"/>
                      <a:ext cx="3753753" cy="2196029"/>
                    </a:xfrm>
                    <a:prstGeom prst="rect">
                      <a:avLst/>
                    </a:prstGeom>
                    <a:noFill/>
                    <a:ln>
                      <a:noFill/>
                    </a:ln>
                  </pic:spPr>
                </pic:pic>
              </a:graphicData>
            </a:graphic>
          </wp:inline>
        </w:drawing>
      </w:r>
    </w:p>
    <w:p w:rsidR="00A74042" w:rsidRDefault="00A10550">
      <w:pPr>
        <w:pStyle w:val="a6"/>
        <w:snapToGrid w:val="0"/>
        <w:spacing w:line="360" w:lineRule="auto"/>
        <w:ind w:firstLineChars="0" w:firstLine="0"/>
        <w:jc w:val="center"/>
        <w:rPr>
          <w:rFonts w:ascii="仿宋_GB2312" w:eastAsia="仿宋_GB2312" w:hAnsi="仿宋_GB2312" w:cs="仿宋_GB2312"/>
          <w:color w:val="000000" w:themeColor="text1"/>
          <w:sz w:val="32"/>
          <w:szCs w:val="32"/>
          <w:highlight w:val="lightGray"/>
        </w:rPr>
      </w:pPr>
      <w:r>
        <w:rPr>
          <w:rFonts w:ascii="仿宋_GB2312" w:eastAsia="仿宋_GB2312" w:hAnsi="仿宋_GB2312" w:cs="仿宋_GB2312" w:hint="eastAsia"/>
          <w:color w:val="000000" w:themeColor="text1"/>
          <w:sz w:val="32"/>
          <w:szCs w:val="32"/>
          <w:highlight w:val="lightGray"/>
        </w:rPr>
        <w:t>（图</w:t>
      </w:r>
      <w:r>
        <w:rPr>
          <w:rFonts w:ascii="仿宋_GB2312" w:eastAsia="仿宋_GB2312" w:hAnsi="仿宋_GB2312" w:cs="仿宋_GB2312" w:hint="eastAsia"/>
          <w:color w:val="000000" w:themeColor="text1"/>
          <w:sz w:val="32"/>
          <w:szCs w:val="32"/>
          <w:highlight w:val="lightGray"/>
        </w:rPr>
        <w:t>5</w:t>
      </w:r>
      <w:r>
        <w:rPr>
          <w:rFonts w:ascii="仿宋_GB2312" w:eastAsia="仿宋_GB2312" w:hAnsi="仿宋_GB2312" w:cs="仿宋_GB2312" w:hint="eastAsia"/>
          <w:color w:val="000000" w:themeColor="text1"/>
          <w:sz w:val="32"/>
          <w:szCs w:val="32"/>
          <w:highlight w:val="lightGray"/>
        </w:rPr>
        <w:t>）</w:t>
      </w:r>
    </w:p>
    <w:p w:rsidR="00A74042" w:rsidRDefault="00A74042">
      <w:pPr>
        <w:pStyle w:val="a6"/>
        <w:snapToGrid w:val="0"/>
        <w:spacing w:line="360" w:lineRule="auto"/>
        <w:ind w:firstLineChars="0" w:firstLine="0"/>
        <w:jc w:val="center"/>
        <w:rPr>
          <w:rFonts w:ascii="仿宋_GB2312" w:eastAsia="仿宋_GB2312" w:hAnsi="仿宋_GB2312" w:cs="仿宋_GB2312"/>
          <w:color w:val="000000" w:themeColor="text1"/>
          <w:sz w:val="32"/>
          <w:szCs w:val="32"/>
          <w:highlight w:val="lightGray"/>
        </w:rPr>
      </w:pPr>
    </w:p>
    <w:p w:rsidR="00A74042" w:rsidRDefault="00A10550">
      <w:pPr>
        <w:pStyle w:val="a6"/>
        <w:snapToGrid w:val="0"/>
        <w:spacing w:line="360" w:lineRule="auto"/>
        <w:ind w:firstLineChars="0" w:firstLine="0"/>
        <w:jc w:val="center"/>
      </w:pPr>
      <w:r>
        <w:rPr>
          <w:noProof/>
        </w:rPr>
        <w:lastRenderedPageBreak/>
        <w:drawing>
          <wp:inline distT="0" distB="0" distL="114300" distR="114300">
            <wp:extent cx="3815080" cy="2117090"/>
            <wp:effectExtent l="0" t="0" r="13970" b="16510"/>
            <wp:docPr id="2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5"/>
                    <pic:cNvPicPr>
                      <a:picLocks noChangeAspect="1"/>
                    </pic:cNvPicPr>
                  </pic:nvPicPr>
                  <pic:blipFill>
                    <a:blip r:embed="rId16"/>
                    <a:stretch>
                      <a:fillRect/>
                    </a:stretch>
                  </pic:blipFill>
                  <pic:spPr>
                    <a:xfrm>
                      <a:off x="0" y="0"/>
                      <a:ext cx="3815080" cy="2117090"/>
                    </a:xfrm>
                    <a:prstGeom prst="rect">
                      <a:avLst/>
                    </a:prstGeom>
                    <a:noFill/>
                    <a:ln>
                      <a:noFill/>
                    </a:ln>
                  </pic:spPr>
                </pic:pic>
              </a:graphicData>
            </a:graphic>
          </wp:inline>
        </w:drawing>
      </w:r>
    </w:p>
    <w:p w:rsidR="00A74042" w:rsidRDefault="00A10550">
      <w:pPr>
        <w:pStyle w:val="a6"/>
        <w:snapToGrid w:val="0"/>
        <w:spacing w:line="360" w:lineRule="auto"/>
        <w:ind w:firstLineChars="0" w:firstLine="0"/>
        <w:jc w:val="center"/>
        <w:rPr>
          <w:rFonts w:ascii="仿宋_GB2312" w:eastAsia="仿宋_GB2312" w:hAnsi="仿宋_GB2312" w:cs="仿宋_GB2312"/>
          <w:color w:val="000000" w:themeColor="text1"/>
          <w:sz w:val="32"/>
          <w:szCs w:val="32"/>
        </w:rPr>
      </w:pPr>
      <w:r>
        <w:rPr>
          <w:rFonts w:ascii="仿宋_GB2312" w:eastAsia="仿宋_GB2312" w:hAnsi="仿宋_GB2312" w:cs="仿宋_GB2312" w:hint="eastAsia"/>
          <w:color w:val="000000" w:themeColor="text1"/>
          <w:sz w:val="32"/>
          <w:szCs w:val="32"/>
          <w:highlight w:val="lightGray"/>
        </w:rPr>
        <w:t>（图</w:t>
      </w:r>
      <w:r>
        <w:rPr>
          <w:rFonts w:ascii="仿宋_GB2312" w:eastAsia="仿宋_GB2312" w:hAnsi="仿宋_GB2312" w:cs="仿宋_GB2312" w:hint="eastAsia"/>
          <w:color w:val="000000" w:themeColor="text1"/>
          <w:sz w:val="32"/>
          <w:szCs w:val="32"/>
          <w:highlight w:val="lightGray"/>
        </w:rPr>
        <w:t>6</w:t>
      </w:r>
      <w:r>
        <w:rPr>
          <w:rFonts w:ascii="仿宋_GB2312" w:eastAsia="仿宋_GB2312" w:hAnsi="仿宋_GB2312" w:cs="仿宋_GB2312" w:hint="eastAsia"/>
          <w:color w:val="000000" w:themeColor="text1"/>
          <w:sz w:val="32"/>
          <w:szCs w:val="32"/>
          <w:highlight w:val="lightGray"/>
        </w:rPr>
        <w:t>）</w:t>
      </w:r>
    </w:p>
    <w:p w:rsidR="00A74042" w:rsidRDefault="00A74042">
      <w:pPr>
        <w:pStyle w:val="a6"/>
        <w:snapToGrid w:val="0"/>
        <w:spacing w:line="360" w:lineRule="auto"/>
        <w:ind w:firstLineChars="0" w:firstLine="0"/>
        <w:jc w:val="center"/>
      </w:pPr>
    </w:p>
    <w:p w:rsidR="00A74042" w:rsidRDefault="00A10550">
      <w:pPr>
        <w:pStyle w:val="a6"/>
        <w:snapToGrid w:val="0"/>
        <w:spacing w:line="360" w:lineRule="auto"/>
        <w:ind w:firstLineChars="100" w:firstLine="320"/>
        <w:jc w:val="left"/>
        <w:rPr>
          <w:rFonts w:ascii="仿宋_GB2312" w:eastAsia="仿宋_GB2312" w:hAnsi="仿宋_GB2312" w:cs="仿宋_GB2312"/>
          <w:color w:val="000000" w:themeColor="text1"/>
          <w:sz w:val="32"/>
          <w:szCs w:val="32"/>
        </w:rPr>
      </w:pPr>
      <w:r>
        <w:rPr>
          <w:rFonts w:ascii="仿宋_GB2312" w:eastAsia="仿宋_GB2312" w:hAnsi="仿宋_GB2312" w:cs="仿宋_GB2312" w:hint="eastAsia"/>
          <w:color w:val="000000" w:themeColor="text1"/>
          <w:sz w:val="32"/>
          <w:szCs w:val="32"/>
        </w:rPr>
        <w:t>（</w:t>
      </w:r>
      <w:r>
        <w:rPr>
          <w:rFonts w:ascii="仿宋_GB2312" w:eastAsia="仿宋_GB2312" w:hAnsi="仿宋_GB2312" w:cs="仿宋_GB2312" w:hint="eastAsia"/>
          <w:color w:val="000000" w:themeColor="text1"/>
          <w:sz w:val="32"/>
          <w:szCs w:val="32"/>
        </w:rPr>
        <w:t>3</w:t>
      </w:r>
      <w:r>
        <w:rPr>
          <w:rFonts w:ascii="仿宋_GB2312" w:eastAsia="仿宋_GB2312" w:hAnsi="仿宋_GB2312" w:cs="仿宋_GB2312" w:hint="eastAsia"/>
          <w:color w:val="000000" w:themeColor="text1"/>
          <w:sz w:val="32"/>
          <w:szCs w:val="32"/>
        </w:rPr>
        <w:t>）考试要求同时开启音频、视频监控，需同时调试摄像头与麦克风。</w:t>
      </w:r>
    </w:p>
    <w:p w:rsidR="00A74042" w:rsidRDefault="00A10550">
      <w:pPr>
        <w:pStyle w:val="1"/>
        <w:snapToGrid w:val="0"/>
        <w:spacing w:before="0" w:after="0" w:line="360" w:lineRule="auto"/>
        <w:ind w:firstLineChars="200" w:firstLine="643"/>
        <w:rPr>
          <w:rFonts w:ascii="仿宋_GB2312" w:eastAsia="仿宋_GB2312" w:hAnsi="仿宋_GB2312" w:cs="仿宋_GB2312"/>
          <w:color w:val="000000" w:themeColor="text1"/>
          <w:sz w:val="32"/>
          <w:szCs w:val="32"/>
        </w:rPr>
      </w:pPr>
      <w:r>
        <w:rPr>
          <w:rFonts w:ascii="仿宋_GB2312" w:eastAsia="仿宋_GB2312" w:hAnsi="仿宋_GB2312" w:cs="仿宋_GB2312" w:hint="eastAsia"/>
          <w:color w:val="000000" w:themeColor="text1"/>
          <w:sz w:val="32"/>
          <w:szCs w:val="32"/>
        </w:rPr>
        <w:t>三、</w:t>
      </w:r>
      <w:r>
        <w:rPr>
          <w:rFonts w:ascii="仿宋_GB2312" w:eastAsia="仿宋_GB2312" w:hAnsi="仿宋_GB2312" w:cs="仿宋_GB2312" w:hint="eastAsia"/>
          <w:color w:val="000000" w:themeColor="text1"/>
          <w:sz w:val="32"/>
          <w:szCs w:val="32"/>
        </w:rPr>
        <w:t>易考在线考试流程</w:t>
      </w:r>
    </w:p>
    <w:p w:rsidR="00A74042" w:rsidRDefault="00A10550">
      <w:pPr>
        <w:pStyle w:val="2"/>
        <w:snapToGrid w:val="0"/>
        <w:spacing w:beforeAutospacing="0" w:afterAutospacing="0" w:line="360" w:lineRule="auto"/>
        <w:ind w:firstLineChars="200" w:firstLine="643"/>
        <w:rPr>
          <w:rFonts w:ascii="仿宋_GB2312" w:eastAsia="仿宋_GB2312" w:hAnsi="仿宋_GB2312" w:cs="仿宋_GB2312" w:hint="default"/>
          <w:color w:val="000000" w:themeColor="text1"/>
          <w:sz w:val="32"/>
          <w:szCs w:val="32"/>
        </w:rPr>
      </w:pPr>
      <w:r>
        <w:rPr>
          <w:rFonts w:ascii="仿宋_GB2312" w:eastAsia="仿宋_GB2312" w:hAnsi="仿宋_GB2312" w:cs="仿宋_GB2312"/>
          <w:color w:val="000000" w:themeColor="text1"/>
          <w:sz w:val="32"/>
          <w:szCs w:val="32"/>
        </w:rPr>
        <w:t>1</w:t>
      </w:r>
      <w:r>
        <w:rPr>
          <w:rFonts w:ascii="仿宋_GB2312" w:eastAsia="仿宋_GB2312" w:hAnsi="仿宋_GB2312" w:cs="仿宋_GB2312"/>
          <w:color w:val="000000" w:themeColor="text1"/>
          <w:sz w:val="32"/>
          <w:szCs w:val="32"/>
        </w:rPr>
        <w:t>、</w:t>
      </w:r>
      <w:r>
        <w:rPr>
          <w:rFonts w:ascii="仿宋_GB2312" w:eastAsia="仿宋_GB2312" w:hAnsi="仿宋_GB2312" w:cs="仿宋_GB2312"/>
          <w:color w:val="000000" w:themeColor="text1"/>
          <w:sz w:val="32"/>
          <w:szCs w:val="32"/>
        </w:rPr>
        <w:t>易考客户端登录</w:t>
      </w:r>
    </w:p>
    <w:p w:rsidR="00A74042" w:rsidRDefault="00A10550">
      <w:pPr>
        <w:pStyle w:val="a6"/>
        <w:snapToGrid w:val="0"/>
        <w:spacing w:line="360" w:lineRule="auto"/>
        <w:ind w:firstLineChars="100" w:firstLine="320"/>
        <w:rPr>
          <w:rFonts w:ascii="仿宋_GB2312" w:eastAsia="仿宋_GB2312" w:hAnsi="仿宋_GB2312" w:cs="仿宋_GB2312"/>
          <w:color w:val="000000" w:themeColor="text1"/>
          <w:sz w:val="32"/>
          <w:szCs w:val="32"/>
        </w:rPr>
      </w:pPr>
      <w:r>
        <w:rPr>
          <w:rFonts w:ascii="仿宋_GB2312" w:eastAsia="仿宋_GB2312" w:hAnsi="仿宋_GB2312" w:cs="仿宋_GB2312" w:hint="eastAsia"/>
          <w:color w:val="000000" w:themeColor="text1"/>
          <w:sz w:val="32"/>
          <w:szCs w:val="32"/>
        </w:rPr>
        <w:t>（</w:t>
      </w:r>
      <w:r>
        <w:rPr>
          <w:rFonts w:ascii="仿宋_GB2312" w:eastAsia="仿宋_GB2312" w:hAnsi="仿宋_GB2312" w:cs="仿宋_GB2312" w:hint="eastAsia"/>
          <w:color w:val="000000" w:themeColor="text1"/>
          <w:sz w:val="32"/>
          <w:szCs w:val="32"/>
        </w:rPr>
        <w:t>1</w:t>
      </w:r>
      <w:r>
        <w:rPr>
          <w:rFonts w:ascii="仿宋_GB2312" w:eastAsia="仿宋_GB2312" w:hAnsi="仿宋_GB2312" w:cs="仿宋_GB2312" w:hint="eastAsia"/>
          <w:color w:val="000000" w:themeColor="text1"/>
          <w:sz w:val="32"/>
          <w:szCs w:val="32"/>
        </w:rPr>
        <w:t>）</w:t>
      </w:r>
      <w:r>
        <w:rPr>
          <w:rFonts w:ascii="仿宋_GB2312" w:eastAsia="仿宋_GB2312" w:hAnsi="仿宋_GB2312" w:cs="仿宋_GB2312" w:hint="eastAsia"/>
          <w:color w:val="000000" w:themeColor="text1"/>
          <w:sz w:val="32"/>
          <w:szCs w:val="32"/>
        </w:rPr>
        <w:t>双击运行“</w:t>
      </w:r>
      <w:proofErr w:type="spellStart"/>
      <w:r>
        <w:rPr>
          <w:rFonts w:ascii="仿宋_GB2312" w:eastAsia="仿宋_GB2312" w:hAnsi="仿宋_GB2312" w:cs="仿宋_GB2312" w:hint="eastAsia"/>
          <w:b/>
          <w:bCs/>
          <w:color w:val="000000" w:themeColor="text1"/>
          <w:sz w:val="32"/>
          <w:szCs w:val="32"/>
        </w:rPr>
        <w:t>eztest</w:t>
      </w:r>
      <w:proofErr w:type="spellEnd"/>
      <w:r>
        <w:rPr>
          <w:rFonts w:ascii="仿宋_GB2312" w:eastAsia="仿宋_GB2312" w:hAnsi="仿宋_GB2312" w:cs="仿宋_GB2312" w:hint="eastAsia"/>
          <w:color w:val="000000" w:themeColor="text1"/>
          <w:sz w:val="32"/>
          <w:szCs w:val="32"/>
        </w:rPr>
        <w:t>”程序，在易考客户端界面输入考试对应的口令</w:t>
      </w:r>
    </w:p>
    <w:p w:rsidR="00A74042" w:rsidRDefault="00A10550" w:rsidP="00062CCF">
      <w:pPr>
        <w:pStyle w:val="a6"/>
        <w:snapToGrid w:val="0"/>
        <w:spacing w:line="360" w:lineRule="auto"/>
        <w:ind w:firstLine="643"/>
        <w:rPr>
          <w:rFonts w:ascii="仿宋_GB2312" w:eastAsia="仿宋_GB2312" w:hAnsi="仿宋_GB2312" w:cs="仿宋_GB2312"/>
          <w:b/>
          <w:bCs/>
          <w:color w:val="000000" w:themeColor="text1"/>
          <w:sz w:val="32"/>
          <w:szCs w:val="32"/>
        </w:rPr>
      </w:pPr>
      <w:r>
        <w:rPr>
          <w:rFonts w:ascii="仿宋_GB2312" w:eastAsia="仿宋_GB2312" w:hAnsi="仿宋_GB2312" w:cs="仿宋_GB2312" w:hint="eastAsia"/>
          <w:b/>
          <w:bCs/>
          <w:color w:val="000000" w:themeColor="text1"/>
          <w:sz w:val="32"/>
          <w:szCs w:val="32"/>
        </w:rPr>
        <w:t>特别提醒：正式考试与</w:t>
      </w:r>
      <w:r>
        <w:rPr>
          <w:rFonts w:ascii="仿宋_GB2312" w:eastAsia="仿宋_GB2312" w:hAnsi="仿宋_GB2312" w:cs="仿宋_GB2312" w:hint="eastAsia"/>
          <w:b/>
          <w:bCs/>
          <w:color w:val="000000" w:themeColor="text1"/>
          <w:sz w:val="32"/>
          <w:szCs w:val="32"/>
        </w:rPr>
        <w:t>测试、试考</w:t>
      </w:r>
      <w:r>
        <w:rPr>
          <w:rFonts w:ascii="仿宋_GB2312" w:eastAsia="仿宋_GB2312" w:hAnsi="仿宋_GB2312" w:cs="仿宋_GB2312" w:hint="eastAsia"/>
          <w:b/>
          <w:bCs/>
          <w:color w:val="000000" w:themeColor="text1"/>
          <w:sz w:val="32"/>
          <w:szCs w:val="32"/>
        </w:rPr>
        <w:t>的口令不同，请考生注意</w:t>
      </w:r>
      <w:proofErr w:type="gramStart"/>
      <w:r>
        <w:rPr>
          <w:rFonts w:ascii="仿宋_GB2312" w:eastAsia="仿宋_GB2312" w:hAnsi="仿宋_GB2312" w:cs="仿宋_GB2312" w:hint="eastAsia"/>
          <w:b/>
          <w:bCs/>
          <w:color w:val="000000" w:themeColor="text1"/>
          <w:sz w:val="32"/>
          <w:szCs w:val="32"/>
        </w:rPr>
        <w:t>查看主办</w:t>
      </w:r>
      <w:proofErr w:type="gramEnd"/>
      <w:r>
        <w:rPr>
          <w:rFonts w:ascii="仿宋_GB2312" w:eastAsia="仿宋_GB2312" w:hAnsi="仿宋_GB2312" w:cs="仿宋_GB2312" w:hint="eastAsia"/>
          <w:b/>
          <w:bCs/>
          <w:color w:val="000000" w:themeColor="text1"/>
          <w:sz w:val="32"/>
          <w:szCs w:val="32"/>
        </w:rPr>
        <w:t>方通知。</w:t>
      </w:r>
    </w:p>
    <w:p w:rsidR="00A74042" w:rsidRDefault="00A10550">
      <w:pPr>
        <w:pStyle w:val="a6"/>
        <w:snapToGrid w:val="0"/>
        <w:spacing w:line="360" w:lineRule="auto"/>
        <w:ind w:firstLineChars="100" w:firstLine="320"/>
        <w:rPr>
          <w:rFonts w:ascii="仿宋_GB2312" w:eastAsia="仿宋_GB2312" w:hAnsi="仿宋_GB2312" w:cs="仿宋_GB2312"/>
          <w:color w:val="000000" w:themeColor="text1"/>
          <w:sz w:val="32"/>
          <w:szCs w:val="32"/>
        </w:rPr>
      </w:pPr>
      <w:r>
        <w:rPr>
          <w:rFonts w:ascii="仿宋_GB2312" w:eastAsia="仿宋_GB2312" w:hAnsi="仿宋_GB2312" w:cs="仿宋_GB2312" w:hint="eastAsia"/>
          <w:color w:val="000000" w:themeColor="text1"/>
          <w:sz w:val="32"/>
          <w:szCs w:val="32"/>
        </w:rPr>
        <w:t>（</w:t>
      </w:r>
      <w:r>
        <w:rPr>
          <w:rFonts w:ascii="仿宋_GB2312" w:eastAsia="仿宋_GB2312" w:hAnsi="仿宋_GB2312" w:cs="仿宋_GB2312" w:hint="eastAsia"/>
          <w:color w:val="000000" w:themeColor="text1"/>
          <w:sz w:val="32"/>
          <w:szCs w:val="32"/>
        </w:rPr>
        <w:t>2</w:t>
      </w:r>
      <w:r>
        <w:rPr>
          <w:rFonts w:ascii="仿宋_GB2312" w:eastAsia="仿宋_GB2312" w:hAnsi="仿宋_GB2312" w:cs="仿宋_GB2312" w:hint="eastAsia"/>
          <w:color w:val="000000" w:themeColor="text1"/>
          <w:sz w:val="32"/>
          <w:szCs w:val="32"/>
        </w:rPr>
        <w:t>）</w:t>
      </w:r>
      <w:r>
        <w:rPr>
          <w:rFonts w:ascii="仿宋_GB2312" w:eastAsia="仿宋_GB2312" w:hAnsi="仿宋_GB2312" w:cs="仿宋_GB2312" w:hint="eastAsia"/>
          <w:color w:val="000000" w:themeColor="text1"/>
          <w:sz w:val="32"/>
          <w:szCs w:val="32"/>
        </w:rPr>
        <w:t>根据考试通知，在允许登录的时间段内，输入准考证号登录（如下图</w:t>
      </w:r>
      <w:r>
        <w:rPr>
          <w:rFonts w:ascii="仿宋_GB2312" w:eastAsia="仿宋_GB2312" w:hAnsi="仿宋_GB2312" w:cs="仿宋_GB2312" w:hint="eastAsia"/>
          <w:color w:val="000000" w:themeColor="text1"/>
          <w:sz w:val="32"/>
          <w:szCs w:val="32"/>
        </w:rPr>
        <w:t>7</w:t>
      </w:r>
      <w:r>
        <w:rPr>
          <w:rFonts w:ascii="仿宋_GB2312" w:eastAsia="仿宋_GB2312" w:hAnsi="仿宋_GB2312" w:cs="仿宋_GB2312" w:hint="eastAsia"/>
          <w:color w:val="000000" w:themeColor="text1"/>
          <w:sz w:val="32"/>
          <w:szCs w:val="32"/>
        </w:rPr>
        <w:t>所示）。</w:t>
      </w:r>
    </w:p>
    <w:p w:rsidR="00A74042" w:rsidRDefault="00A10550">
      <w:pPr>
        <w:snapToGrid w:val="0"/>
        <w:spacing w:line="360" w:lineRule="auto"/>
        <w:jc w:val="center"/>
        <w:rPr>
          <w:rFonts w:ascii="仿宋_GB2312" w:eastAsia="仿宋_GB2312" w:hAnsi="仿宋_GB2312" w:cs="仿宋_GB2312"/>
          <w:color w:val="000000" w:themeColor="text1"/>
          <w:sz w:val="32"/>
          <w:szCs w:val="32"/>
        </w:rPr>
      </w:pPr>
      <w:r>
        <w:rPr>
          <w:rFonts w:ascii="仿宋_GB2312" w:eastAsia="仿宋_GB2312" w:hAnsi="仿宋_GB2312" w:cs="仿宋_GB2312" w:hint="eastAsia"/>
          <w:noProof/>
          <w:color w:val="000000" w:themeColor="text1"/>
          <w:sz w:val="32"/>
          <w:szCs w:val="32"/>
        </w:rPr>
        <w:lastRenderedPageBreak/>
        <w:drawing>
          <wp:inline distT="0" distB="0" distL="0" distR="0">
            <wp:extent cx="3381375" cy="2185670"/>
            <wp:effectExtent l="0" t="0" r="9525" b="508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noChangeArrowheads="1"/>
                    </pic:cNvPicPr>
                  </pic:nvPicPr>
                  <pic:blipFill>
                    <a:blip r:embed="rId17" cstate="print"/>
                    <a:srcRect/>
                    <a:stretch>
                      <a:fillRect/>
                    </a:stretch>
                  </pic:blipFill>
                  <pic:spPr>
                    <a:xfrm>
                      <a:off x="0" y="0"/>
                      <a:ext cx="3407798" cy="2203213"/>
                    </a:xfrm>
                    <a:prstGeom prst="rect">
                      <a:avLst/>
                    </a:prstGeom>
                    <a:noFill/>
                    <a:ln w="9525">
                      <a:noFill/>
                      <a:miter lim="800000"/>
                      <a:headEnd/>
                      <a:tailEnd/>
                    </a:ln>
                  </pic:spPr>
                </pic:pic>
              </a:graphicData>
            </a:graphic>
          </wp:inline>
        </w:drawing>
      </w:r>
    </w:p>
    <w:p w:rsidR="00A74042" w:rsidRDefault="00A10550">
      <w:pPr>
        <w:pStyle w:val="a6"/>
        <w:snapToGrid w:val="0"/>
        <w:spacing w:line="360" w:lineRule="auto"/>
        <w:ind w:firstLineChars="0" w:firstLine="0"/>
        <w:jc w:val="center"/>
        <w:rPr>
          <w:rFonts w:ascii="仿宋_GB2312" w:eastAsia="仿宋_GB2312" w:hAnsi="仿宋_GB2312" w:cs="仿宋_GB2312"/>
          <w:color w:val="000000" w:themeColor="text1"/>
          <w:sz w:val="32"/>
          <w:szCs w:val="32"/>
        </w:rPr>
      </w:pPr>
      <w:r>
        <w:rPr>
          <w:rFonts w:ascii="仿宋_GB2312" w:eastAsia="仿宋_GB2312" w:hAnsi="仿宋_GB2312" w:cs="仿宋_GB2312" w:hint="eastAsia"/>
          <w:color w:val="000000" w:themeColor="text1"/>
          <w:sz w:val="32"/>
          <w:szCs w:val="32"/>
          <w:highlight w:val="lightGray"/>
        </w:rPr>
        <w:t>（图</w:t>
      </w:r>
      <w:r>
        <w:rPr>
          <w:rFonts w:ascii="仿宋_GB2312" w:eastAsia="仿宋_GB2312" w:hAnsi="仿宋_GB2312" w:cs="仿宋_GB2312" w:hint="eastAsia"/>
          <w:color w:val="000000" w:themeColor="text1"/>
          <w:sz w:val="32"/>
          <w:szCs w:val="32"/>
          <w:highlight w:val="lightGray"/>
        </w:rPr>
        <w:t>7</w:t>
      </w:r>
      <w:r>
        <w:rPr>
          <w:rFonts w:ascii="仿宋_GB2312" w:eastAsia="仿宋_GB2312" w:hAnsi="仿宋_GB2312" w:cs="仿宋_GB2312" w:hint="eastAsia"/>
          <w:color w:val="000000" w:themeColor="text1"/>
          <w:sz w:val="32"/>
          <w:szCs w:val="32"/>
          <w:highlight w:val="lightGray"/>
        </w:rPr>
        <w:t>）</w:t>
      </w:r>
    </w:p>
    <w:p w:rsidR="00A74042" w:rsidRDefault="00A10550">
      <w:pPr>
        <w:snapToGrid w:val="0"/>
        <w:spacing w:line="360" w:lineRule="auto"/>
        <w:ind w:leftChars="300" w:left="630"/>
        <w:rPr>
          <w:rFonts w:ascii="仿宋_GB2312" w:eastAsia="仿宋_GB2312" w:hAnsi="仿宋_GB2312" w:cs="仿宋_GB2312"/>
          <w:color w:val="000000" w:themeColor="text1"/>
          <w:sz w:val="32"/>
          <w:szCs w:val="32"/>
        </w:rPr>
      </w:pPr>
      <w:r>
        <w:rPr>
          <w:rFonts w:ascii="仿宋_GB2312" w:eastAsia="仿宋_GB2312" w:hAnsi="仿宋_GB2312" w:cs="仿宋_GB2312" w:hint="eastAsia"/>
          <w:color w:val="000000" w:themeColor="text1"/>
          <w:sz w:val="32"/>
          <w:szCs w:val="32"/>
        </w:rPr>
        <w:t>注：若未到允许登录时间，则界面上会提示考生当前距离开考时间还有多久。</w:t>
      </w:r>
    </w:p>
    <w:p w:rsidR="00A74042" w:rsidRDefault="00A10550">
      <w:pPr>
        <w:pStyle w:val="2"/>
        <w:snapToGrid w:val="0"/>
        <w:spacing w:beforeAutospacing="0" w:afterAutospacing="0" w:line="360" w:lineRule="auto"/>
        <w:ind w:firstLineChars="200" w:firstLine="643"/>
        <w:rPr>
          <w:rFonts w:ascii="仿宋_GB2312" w:eastAsia="仿宋_GB2312" w:hAnsi="仿宋_GB2312" w:cs="仿宋_GB2312" w:hint="default"/>
          <w:color w:val="000000" w:themeColor="text1"/>
          <w:sz w:val="32"/>
          <w:szCs w:val="32"/>
        </w:rPr>
      </w:pPr>
      <w:r>
        <w:rPr>
          <w:rFonts w:ascii="仿宋_GB2312" w:eastAsia="仿宋_GB2312" w:hAnsi="仿宋_GB2312" w:cs="仿宋_GB2312"/>
          <w:color w:val="000000" w:themeColor="text1"/>
          <w:sz w:val="32"/>
          <w:szCs w:val="32"/>
        </w:rPr>
        <w:t>2</w:t>
      </w:r>
      <w:r>
        <w:rPr>
          <w:rFonts w:ascii="仿宋_GB2312" w:eastAsia="仿宋_GB2312" w:hAnsi="仿宋_GB2312" w:cs="仿宋_GB2312"/>
          <w:color w:val="000000" w:themeColor="text1"/>
          <w:sz w:val="32"/>
          <w:szCs w:val="32"/>
        </w:rPr>
        <w:t>、信息确认及拍照</w:t>
      </w:r>
    </w:p>
    <w:p w:rsidR="00A74042" w:rsidRDefault="00A10550">
      <w:pPr>
        <w:pStyle w:val="a6"/>
        <w:snapToGrid w:val="0"/>
        <w:spacing w:line="360" w:lineRule="auto"/>
        <w:ind w:firstLineChars="100" w:firstLine="320"/>
        <w:rPr>
          <w:rFonts w:ascii="仿宋_GB2312" w:eastAsia="仿宋_GB2312" w:hAnsi="仿宋_GB2312" w:cs="仿宋_GB2312"/>
          <w:color w:val="000000" w:themeColor="text1"/>
          <w:sz w:val="32"/>
          <w:szCs w:val="32"/>
        </w:rPr>
      </w:pPr>
      <w:r>
        <w:rPr>
          <w:rFonts w:ascii="仿宋_GB2312" w:eastAsia="仿宋_GB2312" w:hAnsi="仿宋_GB2312" w:cs="仿宋_GB2312" w:hint="eastAsia"/>
          <w:color w:val="000000" w:themeColor="text1"/>
          <w:sz w:val="32"/>
          <w:szCs w:val="32"/>
        </w:rPr>
        <w:t>（</w:t>
      </w:r>
      <w:r>
        <w:rPr>
          <w:rFonts w:ascii="仿宋_GB2312" w:eastAsia="仿宋_GB2312" w:hAnsi="仿宋_GB2312" w:cs="仿宋_GB2312" w:hint="eastAsia"/>
          <w:color w:val="000000" w:themeColor="text1"/>
          <w:sz w:val="32"/>
          <w:szCs w:val="32"/>
        </w:rPr>
        <w:t>1</w:t>
      </w:r>
      <w:r>
        <w:rPr>
          <w:rFonts w:ascii="仿宋_GB2312" w:eastAsia="仿宋_GB2312" w:hAnsi="仿宋_GB2312" w:cs="仿宋_GB2312" w:hint="eastAsia"/>
          <w:color w:val="000000" w:themeColor="text1"/>
          <w:sz w:val="32"/>
          <w:szCs w:val="32"/>
        </w:rPr>
        <w:t>）</w:t>
      </w:r>
      <w:r>
        <w:rPr>
          <w:rFonts w:ascii="仿宋_GB2312" w:eastAsia="仿宋_GB2312" w:hAnsi="仿宋_GB2312" w:cs="仿宋_GB2312" w:hint="eastAsia"/>
          <w:color w:val="000000" w:themeColor="text1"/>
          <w:sz w:val="32"/>
          <w:szCs w:val="32"/>
        </w:rPr>
        <w:t>完成登录后，考生确认自己的基本信息（根据实际考试基本信息为准，下图仅为样图），点击</w:t>
      </w:r>
      <w:r>
        <w:rPr>
          <w:rFonts w:ascii="仿宋_GB2312" w:eastAsia="仿宋_GB2312" w:hAnsi="仿宋_GB2312" w:cs="仿宋_GB2312" w:hint="eastAsia"/>
          <w:b/>
          <w:bCs/>
          <w:color w:val="000000" w:themeColor="text1"/>
          <w:sz w:val="32"/>
          <w:szCs w:val="32"/>
        </w:rPr>
        <w:t>确定</w:t>
      </w:r>
      <w:r>
        <w:rPr>
          <w:rFonts w:ascii="仿宋_GB2312" w:eastAsia="仿宋_GB2312" w:hAnsi="仿宋_GB2312" w:cs="仿宋_GB2312" w:hint="eastAsia"/>
          <w:color w:val="000000" w:themeColor="text1"/>
          <w:sz w:val="32"/>
          <w:szCs w:val="32"/>
        </w:rPr>
        <w:t>按钮继续（如下图</w:t>
      </w:r>
      <w:r>
        <w:rPr>
          <w:rFonts w:ascii="仿宋_GB2312" w:eastAsia="仿宋_GB2312" w:hAnsi="仿宋_GB2312" w:cs="仿宋_GB2312" w:hint="eastAsia"/>
          <w:color w:val="000000" w:themeColor="text1"/>
          <w:sz w:val="32"/>
          <w:szCs w:val="32"/>
        </w:rPr>
        <w:t>8</w:t>
      </w:r>
      <w:r>
        <w:rPr>
          <w:rFonts w:ascii="仿宋_GB2312" w:eastAsia="仿宋_GB2312" w:hAnsi="仿宋_GB2312" w:cs="仿宋_GB2312" w:hint="eastAsia"/>
          <w:color w:val="000000" w:themeColor="text1"/>
          <w:sz w:val="32"/>
          <w:szCs w:val="32"/>
        </w:rPr>
        <w:t>所示）；</w:t>
      </w:r>
    </w:p>
    <w:p w:rsidR="00A74042" w:rsidRDefault="00A10550">
      <w:pPr>
        <w:snapToGrid w:val="0"/>
        <w:spacing w:line="360" w:lineRule="auto"/>
        <w:jc w:val="center"/>
        <w:rPr>
          <w:rFonts w:ascii="仿宋_GB2312" w:eastAsia="仿宋_GB2312" w:hAnsi="仿宋_GB2312" w:cs="仿宋_GB2312"/>
          <w:color w:val="000000" w:themeColor="text1"/>
          <w:sz w:val="32"/>
          <w:szCs w:val="32"/>
        </w:rPr>
      </w:pPr>
      <w:r>
        <w:rPr>
          <w:rFonts w:ascii="仿宋_GB2312" w:eastAsia="仿宋_GB2312" w:hAnsi="仿宋_GB2312" w:cs="仿宋_GB2312" w:hint="eastAsia"/>
          <w:noProof/>
          <w:color w:val="000000" w:themeColor="text1"/>
          <w:sz w:val="32"/>
          <w:szCs w:val="32"/>
        </w:rPr>
        <w:drawing>
          <wp:inline distT="0" distB="0" distL="0" distR="0">
            <wp:extent cx="2305050" cy="2534920"/>
            <wp:effectExtent l="0" t="0" r="0" b="17780"/>
            <wp:docPr id="11" name="图片 11" descr="D:\2020\易考\复旦MBA\在线\操作手册图片\微信截图_202006031705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D:\2020\易考\复旦MBA\在线\操作手册图片\微信截图_20200603170528.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2305050" cy="2534920"/>
                    </a:xfrm>
                    <a:prstGeom prst="rect">
                      <a:avLst/>
                    </a:prstGeom>
                    <a:noFill/>
                    <a:ln>
                      <a:noFill/>
                    </a:ln>
                  </pic:spPr>
                </pic:pic>
              </a:graphicData>
            </a:graphic>
          </wp:inline>
        </w:drawing>
      </w:r>
    </w:p>
    <w:p w:rsidR="00A74042" w:rsidRDefault="00A10550">
      <w:pPr>
        <w:pStyle w:val="a6"/>
        <w:snapToGrid w:val="0"/>
        <w:spacing w:line="360" w:lineRule="auto"/>
        <w:ind w:firstLineChars="0" w:firstLine="0"/>
        <w:jc w:val="center"/>
        <w:rPr>
          <w:rFonts w:ascii="仿宋_GB2312" w:eastAsia="仿宋_GB2312" w:hAnsi="仿宋_GB2312" w:cs="仿宋_GB2312"/>
          <w:color w:val="000000" w:themeColor="text1"/>
          <w:sz w:val="32"/>
          <w:szCs w:val="32"/>
        </w:rPr>
      </w:pPr>
      <w:r>
        <w:rPr>
          <w:rFonts w:ascii="仿宋_GB2312" w:eastAsia="仿宋_GB2312" w:hAnsi="仿宋_GB2312" w:cs="仿宋_GB2312" w:hint="eastAsia"/>
          <w:color w:val="000000" w:themeColor="text1"/>
          <w:sz w:val="32"/>
          <w:szCs w:val="32"/>
          <w:highlight w:val="lightGray"/>
        </w:rPr>
        <w:t>（图</w:t>
      </w:r>
      <w:r>
        <w:rPr>
          <w:rFonts w:ascii="仿宋_GB2312" w:eastAsia="仿宋_GB2312" w:hAnsi="仿宋_GB2312" w:cs="仿宋_GB2312" w:hint="eastAsia"/>
          <w:color w:val="000000" w:themeColor="text1"/>
          <w:sz w:val="32"/>
          <w:szCs w:val="32"/>
          <w:highlight w:val="lightGray"/>
        </w:rPr>
        <w:t>8</w:t>
      </w:r>
      <w:r>
        <w:rPr>
          <w:rFonts w:ascii="仿宋_GB2312" w:eastAsia="仿宋_GB2312" w:hAnsi="仿宋_GB2312" w:cs="仿宋_GB2312" w:hint="eastAsia"/>
          <w:color w:val="000000" w:themeColor="text1"/>
          <w:sz w:val="32"/>
          <w:szCs w:val="32"/>
          <w:highlight w:val="lightGray"/>
        </w:rPr>
        <w:t>）</w:t>
      </w:r>
    </w:p>
    <w:p w:rsidR="00A74042" w:rsidRDefault="00A10550">
      <w:pPr>
        <w:pStyle w:val="a6"/>
        <w:snapToGrid w:val="0"/>
        <w:spacing w:line="360" w:lineRule="auto"/>
        <w:ind w:firstLineChars="100" w:firstLine="320"/>
        <w:rPr>
          <w:rFonts w:ascii="仿宋_GB2312" w:eastAsia="仿宋_GB2312" w:hAnsi="仿宋_GB2312" w:cs="仿宋_GB2312"/>
          <w:color w:val="000000" w:themeColor="text1"/>
          <w:sz w:val="32"/>
          <w:szCs w:val="32"/>
        </w:rPr>
      </w:pPr>
      <w:r>
        <w:rPr>
          <w:rFonts w:ascii="仿宋_GB2312" w:eastAsia="仿宋_GB2312" w:hAnsi="仿宋_GB2312" w:cs="仿宋_GB2312" w:hint="eastAsia"/>
          <w:color w:val="000000" w:themeColor="text1"/>
          <w:sz w:val="32"/>
          <w:szCs w:val="32"/>
        </w:rPr>
        <w:lastRenderedPageBreak/>
        <w:t>（</w:t>
      </w:r>
      <w:r>
        <w:rPr>
          <w:rFonts w:ascii="仿宋_GB2312" w:eastAsia="仿宋_GB2312" w:hAnsi="仿宋_GB2312" w:cs="仿宋_GB2312" w:hint="eastAsia"/>
          <w:color w:val="000000" w:themeColor="text1"/>
          <w:sz w:val="32"/>
          <w:szCs w:val="32"/>
        </w:rPr>
        <w:t>2</w:t>
      </w:r>
      <w:r>
        <w:rPr>
          <w:rFonts w:ascii="仿宋_GB2312" w:eastAsia="仿宋_GB2312" w:hAnsi="仿宋_GB2312" w:cs="仿宋_GB2312" w:hint="eastAsia"/>
          <w:color w:val="000000" w:themeColor="text1"/>
          <w:sz w:val="32"/>
          <w:szCs w:val="32"/>
        </w:rPr>
        <w:t>）</w:t>
      </w:r>
      <w:r>
        <w:rPr>
          <w:rFonts w:ascii="仿宋_GB2312" w:eastAsia="仿宋_GB2312" w:hAnsi="仿宋_GB2312" w:cs="仿宋_GB2312" w:hint="eastAsia"/>
          <w:color w:val="000000" w:themeColor="text1"/>
          <w:sz w:val="32"/>
          <w:szCs w:val="32"/>
        </w:rPr>
        <w:t>进入考试后，系统会提示考生拍摄个人正面照。</w:t>
      </w:r>
      <w:r>
        <w:rPr>
          <w:rFonts w:ascii="仿宋_GB2312" w:eastAsia="仿宋_GB2312" w:hAnsi="仿宋_GB2312" w:cs="仿宋_GB2312" w:hint="eastAsia"/>
          <w:color w:val="000000" w:themeColor="text1"/>
          <w:sz w:val="32"/>
          <w:szCs w:val="32"/>
        </w:rPr>
        <w:br/>
      </w:r>
      <w:r>
        <w:rPr>
          <w:rFonts w:ascii="仿宋_GB2312" w:eastAsia="仿宋_GB2312" w:hAnsi="仿宋_GB2312" w:cs="仿宋_GB2312" w:hint="eastAsia"/>
          <w:color w:val="000000" w:themeColor="text1"/>
          <w:sz w:val="32"/>
          <w:szCs w:val="32"/>
        </w:rPr>
        <w:t>务必确保拍照时光线充足、图像清晰。照片应包括考生完整的面部和肩部。（如下图</w:t>
      </w:r>
      <w:r>
        <w:rPr>
          <w:rFonts w:ascii="仿宋_GB2312" w:eastAsia="仿宋_GB2312" w:hAnsi="仿宋_GB2312" w:cs="仿宋_GB2312" w:hint="eastAsia"/>
          <w:color w:val="000000" w:themeColor="text1"/>
          <w:sz w:val="32"/>
          <w:szCs w:val="32"/>
        </w:rPr>
        <w:t>10</w:t>
      </w:r>
      <w:r>
        <w:rPr>
          <w:rFonts w:ascii="仿宋_GB2312" w:eastAsia="仿宋_GB2312" w:hAnsi="仿宋_GB2312" w:cs="仿宋_GB2312" w:hint="eastAsia"/>
          <w:color w:val="000000" w:themeColor="text1"/>
          <w:sz w:val="32"/>
          <w:szCs w:val="32"/>
        </w:rPr>
        <w:t>所示）。</w:t>
      </w:r>
    </w:p>
    <w:p w:rsidR="00A74042" w:rsidRDefault="00A10550">
      <w:pPr>
        <w:snapToGrid w:val="0"/>
        <w:spacing w:line="360" w:lineRule="auto"/>
        <w:jc w:val="center"/>
        <w:rPr>
          <w:rFonts w:ascii="仿宋_GB2312" w:eastAsia="仿宋_GB2312" w:hAnsi="仿宋_GB2312" w:cs="仿宋_GB2312"/>
          <w:color w:val="000000" w:themeColor="text1"/>
          <w:sz w:val="32"/>
          <w:szCs w:val="32"/>
        </w:rPr>
      </w:pPr>
      <w:r>
        <w:rPr>
          <w:noProof/>
        </w:rPr>
        <w:drawing>
          <wp:inline distT="0" distB="0" distL="114300" distR="114300">
            <wp:extent cx="4171950" cy="3638550"/>
            <wp:effectExtent l="0" t="0" r="0" b="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19"/>
                    <a:stretch>
                      <a:fillRect/>
                    </a:stretch>
                  </pic:blipFill>
                  <pic:spPr>
                    <a:xfrm>
                      <a:off x="0" y="0"/>
                      <a:ext cx="4171950" cy="3638550"/>
                    </a:xfrm>
                    <a:prstGeom prst="rect">
                      <a:avLst/>
                    </a:prstGeom>
                    <a:noFill/>
                    <a:ln>
                      <a:noFill/>
                    </a:ln>
                  </pic:spPr>
                </pic:pic>
              </a:graphicData>
            </a:graphic>
          </wp:inline>
        </w:drawing>
      </w:r>
    </w:p>
    <w:p w:rsidR="00A74042" w:rsidRDefault="00A10550">
      <w:pPr>
        <w:pStyle w:val="a6"/>
        <w:snapToGrid w:val="0"/>
        <w:spacing w:line="360" w:lineRule="auto"/>
        <w:ind w:firstLineChars="0" w:firstLine="0"/>
        <w:jc w:val="center"/>
        <w:rPr>
          <w:rFonts w:ascii="仿宋_GB2312" w:eastAsia="仿宋_GB2312" w:hAnsi="仿宋_GB2312" w:cs="仿宋_GB2312"/>
          <w:color w:val="000000" w:themeColor="text1"/>
          <w:sz w:val="32"/>
          <w:szCs w:val="32"/>
          <w:highlight w:val="lightGray"/>
        </w:rPr>
      </w:pPr>
      <w:r>
        <w:rPr>
          <w:rFonts w:ascii="仿宋_GB2312" w:eastAsia="仿宋_GB2312" w:hAnsi="仿宋_GB2312" w:cs="仿宋_GB2312" w:hint="eastAsia"/>
          <w:color w:val="000000" w:themeColor="text1"/>
          <w:sz w:val="32"/>
          <w:szCs w:val="32"/>
          <w:highlight w:val="lightGray"/>
        </w:rPr>
        <w:t>（图</w:t>
      </w:r>
      <w:r>
        <w:rPr>
          <w:rFonts w:ascii="仿宋_GB2312" w:eastAsia="仿宋_GB2312" w:hAnsi="仿宋_GB2312" w:cs="仿宋_GB2312" w:hint="eastAsia"/>
          <w:color w:val="000000" w:themeColor="text1"/>
          <w:sz w:val="32"/>
          <w:szCs w:val="32"/>
          <w:highlight w:val="lightGray"/>
        </w:rPr>
        <w:t>10</w:t>
      </w:r>
      <w:r>
        <w:rPr>
          <w:rFonts w:ascii="仿宋_GB2312" w:eastAsia="仿宋_GB2312" w:hAnsi="仿宋_GB2312" w:cs="仿宋_GB2312" w:hint="eastAsia"/>
          <w:color w:val="000000" w:themeColor="text1"/>
          <w:sz w:val="32"/>
          <w:szCs w:val="32"/>
          <w:highlight w:val="lightGray"/>
        </w:rPr>
        <w:t>）</w:t>
      </w:r>
    </w:p>
    <w:p w:rsidR="00A74042" w:rsidRDefault="00A10550">
      <w:pPr>
        <w:rPr>
          <w:rFonts w:ascii="仿宋_GB2312" w:eastAsia="仿宋_GB2312" w:hAnsi="仿宋_GB2312" w:cs="仿宋_GB2312"/>
          <w:color w:val="000000" w:themeColor="text1"/>
          <w:sz w:val="32"/>
          <w:szCs w:val="32"/>
        </w:rPr>
      </w:pPr>
      <w:r>
        <w:rPr>
          <w:rFonts w:ascii="仿宋_GB2312" w:eastAsia="仿宋_GB2312" w:hAnsi="仿宋_GB2312" w:cs="仿宋_GB2312" w:hint="eastAsia"/>
          <w:color w:val="000000" w:themeColor="text1"/>
          <w:sz w:val="32"/>
          <w:szCs w:val="32"/>
        </w:rPr>
        <w:br w:type="page"/>
      </w:r>
    </w:p>
    <w:p w:rsidR="00A74042" w:rsidRDefault="00A10550">
      <w:pPr>
        <w:pStyle w:val="2"/>
        <w:snapToGrid w:val="0"/>
        <w:spacing w:beforeAutospacing="0" w:afterAutospacing="0" w:line="360" w:lineRule="auto"/>
        <w:ind w:firstLineChars="200" w:firstLine="643"/>
        <w:rPr>
          <w:rFonts w:ascii="仿宋_GB2312" w:eastAsia="仿宋_GB2312" w:hAnsi="仿宋_GB2312" w:cs="仿宋_GB2312" w:hint="default"/>
          <w:color w:val="000000" w:themeColor="text1"/>
          <w:sz w:val="32"/>
          <w:szCs w:val="32"/>
        </w:rPr>
      </w:pPr>
      <w:r>
        <w:rPr>
          <w:rFonts w:ascii="仿宋_GB2312" w:eastAsia="仿宋_GB2312" w:hAnsi="仿宋_GB2312" w:cs="仿宋_GB2312"/>
          <w:color w:val="000000" w:themeColor="text1"/>
          <w:sz w:val="32"/>
          <w:szCs w:val="32"/>
        </w:rPr>
        <w:lastRenderedPageBreak/>
        <w:t>3</w:t>
      </w:r>
      <w:r>
        <w:rPr>
          <w:rFonts w:ascii="仿宋_GB2312" w:eastAsia="仿宋_GB2312" w:hAnsi="仿宋_GB2312" w:cs="仿宋_GB2312"/>
          <w:color w:val="000000" w:themeColor="text1"/>
          <w:sz w:val="32"/>
          <w:szCs w:val="32"/>
        </w:rPr>
        <w:t>、开启鹰眼监控</w:t>
      </w:r>
    </w:p>
    <w:p w:rsidR="00A74042" w:rsidRDefault="00A10550">
      <w:pPr>
        <w:pStyle w:val="a6"/>
        <w:spacing w:line="360" w:lineRule="auto"/>
        <w:ind w:firstLineChars="100" w:firstLine="320"/>
        <w:rPr>
          <w:rFonts w:ascii="仿宋_GB2312" w:eastAsia="仿宋_GB2312" w:hAnsi="仿宋_GB2312" w:cs="仿宋_GB2312"/>
          <w:color w:val="000000" w:themeColor="text1"/>
          <w:sz w:val="32"/>
          <w:szCs w:val="32"/>
        </w:rPr>
      </w:pPr>
      <w:r>
        <w:rPr>
          <w:rFonts w:ascii="仿宋_GB2312" w:eastAsia="仿宋_GB2312" w:hAnsi="仿宋_GB2312" w:cs="仿宋_GB2312" w:hint="eastAsia"/>
          <w:color w:val="000000" w:themeColor="text1"/>
          <w:sz w:val="32"/>
          <w:szCs w:val="32"/>
        </w:rPr>
        <w:t>（</w:t>
      </w:r>
      <w:r>
        <w:rPr>
          <w:rFonts w:ascii="仿宋_GB2312" w:eastAsia="仿宋_GB2312" w:hAnsi="仿宋_GB2312" w:cs="仿宋_GB2312" w:hint="eastAsia"/>
          <w:color w:val="000000" w:themeColor="text1"/>
          <w:sz w:val="32"/>
          <w:szCs w:val="32"/>
        </w:rPr>
        <w:t>1</w:t>
      </w:r>
      <w:r>
        <w:rPr>
          <w:rFonts w:ascii="仿宋_GB2312" w:eastAsia="仿宋_GB2312" w:hAnsi="仿宋_GB2312" w:cs="仿宋_GB2312" w:hint="eastAsia"/>
          <w:color w:val="000000" w:themeColor="text1"/>
          <w:sz w:val="32"/>
          <w:szCs w:val="32"/>
        </w:rPr>
        <w:t>）</w:t>
      </w:r>
      <w:r>
        <w:rPr>
          <w:rFonts w:ascii="仿宋_GB2312" w:eastAsia="仿宋_GB2312" w:hAnsi="仿宋_GB2312" w:cs="仿宋_GB2312" w:hint="eastAsia"/>
          <w:color w:val="000000" w:themeColor="text1"/>
          <w:sz w:val="32"/>
          <w:szCs w:val="32"/>
        </w:rPr>
        <w:t>进入考试后，考试设备上会显示鹰眼监控二维码。使用智能手机或平板设备扫描二维码（如下图</w:t>
      </w:r>
      <w:r>
        <w:rPr>
          <w:rFonts w:ascii="仿宋_GB2312" w:eastAsia="仿宋_GB2312" w:hAnsi="仿宋_GB2312" w:cs="仿宋_GB2312" w:hint="eastAsia"/>
          <w:color w:val="000000" w:themeColor="text1"/>
          <w:sz w:val="32"/>
          <w:szCs w:val="32"/>
        </w:rPr>
        <w:t>11</w:t>
      </w:r>
      <w:r>
        <w:rPr>
          <w:rFonts w:ascii="仿宋_GB2312" w:eastAsia="仿宋_GB2312" w:hAnsi="仿宋_GB2312" w:cs="仿宋_GB2312" w:hint="eastAsia"/>
          <w:color w:val="000000" w:themeColor="text1"/>
          <w:sz w:val="32"/>
          <w:szCs w:val="32"/>
        </w:rPr>
        <w:t>所示）；</w:t>
      </w:r>
    </w:p>
    <w:p w:rsidR="00A74042" w:rsidRDefault="00A10550">
      <w:pPr>
        <w:pStyle w:val="a6"/>
        <w:ind w:left="786" w:firstLineChars="0" w:firstLine="0"/>
        <w:rPr>
          <w:rFonts w:ascii="仿宋_GB2312" w:eastAsia="仿宋_GB2312" w:hAnsi="仿宋_GB2312" w:cs="仿宋_GB2312"/>
          <w:color w:val="000000" w:themeColor="text1"/>
          <w:sz w:val="32"/>
          <w:szCs w:val="32"/>
        </w:rPr>
      </w:pPr>
      <w:r>
        <w:rPr>
          <w:rFonts w:ascii="仿宋_GB2312" w:eastAsia="仿宋_GB2312" w:hAnsi="仿宋_GB2312" w:cs="仿宋_GB2312" w:hint="eastAsia"/>
          <w:b/>
          <w:bCs/>
          <w:color w:val="FF0000"/>
          <w:sz w:val="32"/>
          <w:szCs w:val="32"/>
        </w:rPr>
        <w:t>注：以下呈现的所有二</w:t>
      </w:r>
      <w:proofErr w:type="gramStart"/>
      <w:r>
        <w:rPr>
          <w:rFonts w:ascii="仿宋_GB2312" w:eastAsia="仿宋_GB2312" w:hAnsi="仿宋_GB2312" w:cs="仿宋_GB2312" w:hint="eastAsia"/>
          <w:b/>
          <w:bCs/>
          <w:color w:val="FF0000"/>
          <w:sz w:val="32"/>
          <w:szCs w:val="32"/>
        </w:rPr>
        <w:t>维码仅</w:t>
      </w:r>
      <w:proofErr w:type="gramEnd"/>
      <w:r>
        <w:rPr>
          <w:rFonts w:ascii="仿宋_GB2312" w:eastAsia="仿宋_GB2312" w:hAnsi="仿宋_GB2312" w:cs="仿宋_GB2312" w:hint="eastAsia"/>
          <w:b/>
          <w:bCs/>
          <w:color w:val="FF0000"/>
          <w:sz w:val="32"/>
          <w:szCs w:val="32"/>
        </w:rPr>
        <w:t>供展示，请以实际考试中获取的</w:t>
      </w:r>
      <w:proofErr w:type="gramStart"/>
      <w:r>
        <w:rPr>
          <w:rFonts w:ascii="仿宋_GB2312" w:eastAsia="仿宋_GB2312" w:hAnsi="仿宋_GB2312" w:cs="仿宋_GB2312" w:hint="eastAsia"/>
          <w:b/>
          <w:bCs/>
          <w:color w:val="FF0000"/>
          <w:sz w:val="32"/>
          <w:szCs w:val="32"/>
        </w:rPr>
        <w:t>二维码为准</w:t>
      </w:r>
      <w:proofErr w:type="gramEnd"/>
      <w:r>
        <w:rPr>
          <w:rFonts w:ascii="仿宋_GB2312" w:eastAsia="仿宋_GB2312" w:hAnsi="仿宋_GB2312" w:cs="仿宋_GB2312" w:hint="eastAsia"/>
          <w:b/>
          <w:bCs/>
          <w:color w:val="FF0000"/>
          <w:sz w:val="32"/>
          <w:szCs w:val="32"/>
        </w:rPr>
        <w:t>。</w:t>
      </w:r>
    </w:p>
    <w:p w:rsidR="00A74042" w:rsidRDefault="00A10550">
      <w:pPr>
        <w:pStyle w:val="a6"/>
        <w:ind w:left="426" w:firstLineChars="0" w:firstLine="0"/>
        <w:jc w:val="center"/>
        <w:rPr>
          <w:rFonts w:ascii="仿宋_GB2312" w:eastAsia="仿宋_GB2312" w:hAnsi="仿宋_GB2312" w:cs="仿宋_GB2312"/>
          <w:sz w:val="32"/>
          <w:szCs w:val="32"/>
        </w:rPr>
      </w:pPr>
      <w:r>
        <w:rPr>
          <w:rFonts w:ascii="仿宋_GB2312" w:eastAsia="仿宋_GB2312" w:hAnsi="仿宋_GB2312" w:cs="仿宋_GB2312" w:hint="eastAsia"/>
          <w:noProof/>
          <w:sz w:val="32"/>
          <w:szCs w:val="32"/>
        </w:rPr>
        <w:drawing>
          <wp:inline distT="0" distB="0" distL="0" distR="0">
            <wp:extent cx="3823970" cy="4443095"/>
            <wp:effectExtent l="0" t="0" r="5080" b="1460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20"/>
                    <a:stretch>
                      <a:fillRect/>
                    </a:stretch>
                  </pic:blipFill>
                  <pic:spPr>
                    <a:xfrm>
                      <a:off x="0" y="0"/>
                      <a:ext cx="3824315" cy="4443445"/>
                    </a:xfrm>
                    <a:prstGeom prst="rect">
                      <a:avLst/>
                    </a:prstGeom>
                  </pic:spPr>
                </pic:pic>
              </a:graphicData>
            </a:graphic>
          </wp:inline>
        </w:drawing>
      </w:r>
    </w:p>
    <w:p w:rsidR="00A74042" w:rsidRDefault="00A10550">
      <w:pPr>
        <w:pStyle w:val="a6"/>
        <w:snapToGrid w:val="0"/>
        <w:spacing w:line="360" w:lineRule="auto"/>
        <w:ind w:firstLineChars="0" w:firstLine="0"/>
        <w:jc w:val="center"/>
        <w:rPr>
          <w:rFonts w:ascii="仿宋_GB2312" w:eastAsia="仿宋_GB2312" w:hAnsi="仿宋_GB2312" w:cs="仿宋_GB2312"/>
          <w:color w:val="000000" w:themeColor="text1"/>
          <w:sz w:val="32"/>
          <w:szCs w:val="32"/>
        </w:rPr>
      </w:pPr>
      <w:r>
        <w:rPr>
          <w:rFonts w:ascii="仿宋_GB2312" w:eastAsia="仿宋_GB2312" w:hAnsi="仿宋_GB2312" w:cs="仿宋_GB2312" w:hint="eastAsia"/>
          <w:color w:val="000000" w:themeColor="text1"/>
          <w:sz w:val="32"/>
          <w:szCs w:val="32"/>
          <w:highlight w:val="lightGray"/>
        </w:rPr>
        <w:t>（图</w:t>
      </w:r>
      <w:r>
        <w:rPr>
          <w:rFonts w:ascii="仿宋_GB2312" w:eastAsia="仿宋_GB2312" w:hAnsi="仿宋_GB2312" w:cs="仿宋_GB2312" w:hint="eastAsia"/>
          <w:color w:val="000000" w:themeColor="text1"/>
          <w:sz w:val="32"/>
          <w:szCs w:val="32"/>
          <w:highlight w:val="lightGray"/>
        </w:rPr>
        <w:t>11</w:t>
      </w:r>
      <w:r>
        <w:rPr>
          <w:rFonts w:ascii="仿宋_GB2312" w:eastAsia="仿宋_GB2312" w:hAnsi="仿宋_GB2312" w:cs="仿宋_GB2312" w:hint="eastAsia"/>
          <w:color w:val="000000" w:themeColor="text1"/>
          <w:sz w:val="32"/>
          <w:szCs w:val="32"/>
          <w:highlight w:val="lightGray"/>
        </w:rPr>
        <w:t>）</w:t>
      </w:r>
    </w:p>
    <w:p w:rsidR="00A74042" w:rsidRDefault="00A10550">
      <w:pPr>
        <w:pStyle w:val="a6"/>
        <w:ind w:firstLineChars="100" w:firstLine="320"/>
        <w:rPr>
          <w:rFonts w:ascii="仿宋_GB2312" w:eastAsia="仿宋_GB2312" w:hAnsi="仿宋_GB2312" w:cs="仿宋_GB2312"/>
          <w:color w:val="000000" w:themeColor="text1"/>
          <w:sz w:val="32"/>
          <w:szCs w:val="32"/>
        </w:rPr>
      </w:pPr>
      <w:r>
        <w:rPr>
          <w:rFonts w:ascii="仿宋_GB2312" w:eastAsia="仿宋_GB2312" w:hAnsi="仿宋_GB2312" w:cs="仿宋_GB2312" w:hint="eastAsia"/>
          <w:color w:val="000000" w:themeColor="text1"/>
          <w:sz w:val="32"/>
          <w:szCs w:val="32"/>
        </w:rPr>
        <w:t>（</w:t>
      </w:r>
      <w:r>
        <w:rPr>
          <w:rFonts w:ascii="仿宋_GB2312" w:eastAsia="仿宋_GB2312" w:hAnsi="仿宋_GB2312" w:cs="仿宋_GB2312" w:hint="eastAsia"/>
          <w:color w:val="000000" w:themeColor="text1"/>
          <w:sz w:val="32"/>
          <w:szCs w:val="32"/>
        </w:rPr>
        <w:t>2</w:t>
      </w:r>
      <w:r>
        <w:rPr>
          <w:rFonts w:ascii="仿宋_GB2312" w:eastAsia="仿宋_GB2312" w:hAnsi="仿宋_GB2312" w:cs="仿宋_GB2312" w:hint="eastAsia"/>
          <w:color w:val="000000" w:themeColor="text1"/>
          <w:sz w:val="32"/>
          <w:szCs w:val="32"/>
        </w:rPr>
        <w:t>）</w:t>
      </w:r>
      <w:r>
        <w:rPr>
          <w:rFonts w:ascii="仿宋_GB2312" w:eastAsia="仿宋_GB2312" w:hAnsi="仿宋_GB2312" w:cs="仿宋_GB2312" w:hint="eastAsia"/>
          <w:color w:val="000000" w:themeColor="text1"/>
          <w:sz w:val="32"/>
          <w:szCs w:val="32"/>
        </w:rPr>
        <w:t>如使用</w:t>
      </w:r>
      <w:r>
        <w:rPr>
          <w:rFonts w:ascii="仿宋_GB2312" w:eastAsia="仿宋_GB2312" w:hAnsi="仿宋_GB2312" w:cs="仿宋_GB2312" w:hint="eastAsia"/>
          <w:color w:val="000000" w:themeColor="text1"/>
          <w:sz w:val="32"/>
          <w:szCs w:val="32"/>
        </w:rPr>
        <w:t>IOS</w:t>
      </w:r>
      <w:r>
        <w:rPr>
          <w:rFonts w:ascii="仿宋_GB2312" w:eastAsia="仿宋_GB2312" w:hAnsi="仿宋_GB2312" w:cs="仿宋_GB2312" w:hint="eastAsia"/>
          <w:color w:val="000000" w:themeColor="text1"/>
          <w:sz w:val="32"/>
          <w:szCs w:val="32"/>
        </w:rPr>
        <w:t>设备（</w:t>
      </w:r>
      <w:r>
        <w:rPr>
          <w:rFonts w:ascii="仿宋_GB2312" w:eastAsia="仿宋_GB2312" w:hAnsi="仿宋_GB2312" w:cs="仿宋_GB2312" w:hint="eastAsia"/>
          <w:color w:val="000000" w:themeColor="text1"/>
          <w:sz w:val="32"/>
          <w:szCs w:val="32"/>
        </w:rPr>
        <w:t>iPhone</w:t>
      </w:r>
      <w:r>
        <w:rPr>
          <w:rFonts w:ascii="仿宋_GB2312" w:eastAsia="仿宋_GB2312" w:hAnsi="仿宋_GB2312" w:cs="仿宋_GB2312" w:hint="eastAsia"/>
          <w:color w:val="000000" w:themeColor="text1"/>
          <w:sz w:val="32"/>
          <w:szCs w:val="32"/>
        </w:rPr>
        <w:t>、</w:t>
      </w:r>
      <w:proofErr w:type="spellStart"/>
      <w:r>
        <w:rPr>
          <w:rFonts w:ascii="仿宋_GB2312" w:eastAsia="仿宋_GB2312" w:hAnsi="仿宋_GB2312" w:cs="仿宋_GB2312" w:hint="eastAsia"/>
          <w:color w:val="000000" w:themeColor="text1"/>
          <w:sz w:val="32"/>
          <w:szCs w:val="32"/>
        </w:rPr>
        <w:t>iPad</w:t>
      </w:r>
      <w:proofErr w:type="spellEnd"/>
      <w:r>
        <w:rPr>
          <w:rFonts w:ascii="仿宋_GB2312" w:eastAsia="仿宋_GB2312" w:hAnsi="仿宋_GB2312" w:cs="仿宋_GB2312" w:hint="eastAsia"/>
          <w:color w:val="000000" w:themeColor="text1"/>
          <w:sz w:val="32"/>
          <w:szCs w:val="32"/>
        </w:rPr>
        <w:t>）作为监控设备，扫描</w:t>
      </w:r>
      <w:proofErr w:type="gramStart"/>
      <w:r>
        <w:rPr>
          <w:rFonts w:ascii="仿宋_GB2312" w:eastAsia="仿宋_GB2312" w:hAnsi="仿宋_GB2312" w:cs="仿宋_GB2312" w:hint="eastAsia"/>
          <w:color w:val="000000" w:themeColor="text1"/>
          <w:sz w:val="32"/>
          <w:szCs w:val="32"/>
        </w:rPr>
        <w:t>二维码后</w:t>
      </w:r>
      <w:proofErr w:type="gramEnd"/>
      <w:r>
        <w:rPr>
          <w:rFonts w:ascii="仿宋_GB2312" w:eastAsia="仿宋_GB2312" w:hAnsi="仿宋_GB2312" w:cs="仿宋_GB2312" w:hint="eastAsia"/>
          <w:color w:val="000000" w:themeColor="text1"/>
          <w:sz w:val="32"/>
          <w:szCs w:val="32"/>
        </w:rPr>
        <w:t>依据提示使用</w:t>
      </w:r>
      <w:r>
        <w:rPr>
          <w:rFonts w:ascii="仿宋_GB2312" w:eastAsia="仿宋_GB2312" w:hAnsi="仿宋_GB2312" w:cs="仿宋_GB2312" w:hint="eastAsia"/>
          <w:color w:val="000000" w:themeColor="text1"/>
          <w:sz w:val="32"/>
          <w:szCs w:val="32"/>
        </w:rPr>
        <w:t>Safari</w:t>
      </w:r>
      <w:r>
        <w:rPr>
          <w:rFonts w:ascii="仿宋_GB2312" w:eastAsia="仿宋_GB2312" w:hAnsi="仿宋_GB2312" w:cs="仿宋_GB2312" w:hint="eastAsia"/>
          <w:color w:val="000000" w:themeColor="text1"/>
          <w:sz w:val="32"/>
          <w:szCs w:val="32"/>
        </w:rPr>
        <w:t>打开鹰眼监控；</w:t>
      </w:r>
      <w:proofErr w:type="gramStart"/>
      <w:r>
        <w:rPr>
          <w:rFonts w:ascii="仿宋_GB2312" w:eastAsia="仿宋_GB2312" w:hAnsi="仿宋_GB2312" w:cs="仿宋_GB2312" w:hint="eastAsia"/>
          <w:color w:val="000000" w:themeColor="text1"/>
          <w:sz w:val="32"/>
          <w:szCs w:val="32"/>
        </w:rPr>
        <w:t>安卓机型</w:t>
      </w:r>
      <w:proofErr w:type="gramEnd"/>
      <w:r>
        <w:rPr>
          <w:rFonts w:ascii="仿宋_GB2312" w:eastAsia="仿宋_GB2312" w:hAnsi="仿宋_GB2312" w:cs="仿宋_GB2312" w:hint="eastAsia"/>
          <w:color w:val="000000" w:themeColor="text1"/>
          <w:sz w:val="32"/>
          <w:szCs w:val="32"/>
        </w:rPr>
        <w:t>扫描</w:t>
      </w:r>
      <w:proofErr w:type="gramStart"/>
      <w:r>
        <w:rPr>
          <w:rFonts w:ascii="仿宋_GB2312" w:eastAsia="仿宋_GB2312" w:hAnsi="仿宋_GB2312" w:cs="仿宋_GB2312" w:hint="eastAsia"/>
          <w:color w:val="000000" w:themeColor="text1"/>
          <w:sz w:val="32"/>
          <w:szCs w:val="32"/>
        </w:rPr>
        <w:t>二维码后</w:t>
      </w:r>
      <w:proofErr w:type="gramEnd"/>
      <w:r>
        <w:rPr>
          <w:rFonts w:ascii="仿宋_GB2312" w:eastAsia="仿宋_GB2312" w:hAnsi="仿宋_GB2312" w:cs="仿宋_GB2312" w:hint="eastAsia"/>
          <w:color w:val="000000" w:themeColor="text1"/>
          <w:sz w:val="32"/>
          <w:szCs w:val="32"/>
        </w:rPr>
        <w:t>选择使用推荐浏览器（</w:t>
      </w:r>
      <w:proofErr w:type="gramStart"/>
      <w:r>
        <w:rPr>
          <w:rFonts w:ascii="仿宋_GB2312" w:eastAsia="仿宋_GB2312" w:hAnsi="仿宋_GB2312" w:cs="仿宋_GB2312" w:hint="eastAsia"/>
          <w:color w:val="000000" w:themeColor="text1"/>
          <w:sz w:val="32"/>
          <w:szCs w:val="32"/>
        </w:rPr>
        <w:t>谷歌或</w:t>
      </w:r>
      <w:proofErr w:type="gramEnd"/>
      <w:r>
        <w:rPr>
          <w:rFonts w:ascii="仿宋_GB2312" w:eastAsia="仿宋_GB2312" w:hAnsi="仿宋_GB2312" w:cs="仿宋_GB2312" w:hint="eastAsia"/>
          <w:color w:val="000000" w:themeColor="text1"/>
          <w:sz w:val="32"/>
          <w:szCs w:val="32"/>
        </w:rPr>
        <w:t>华为自</w:t>
      </w:r>
      <w:proofErr w:type="gramStart"/>
      <w:r>
        <w:rPr>
          <w:rFonts w:ascii="仿宋_GB2312" w:eastAsia="仿宋_GB2312" w:hAnsi="仿宋_GB2312" w:cs="仿宋_GB2312" w:hint="eastAsia"/>
          <w:color w:val="000000" w:themeColor="text1"/>
          <w:sz w:val="32"/>
          <w:szCs w:val="32"/>
        </w:rPr>
        <w:t>带最新</w:t>
      </w:r>
      <w:proofErr w:type="gramEnd"/>
      <w:r>
        <w:rPr>
          <w:rFonts w:ascii="仿宋_GB2312" w:eastAsia="仿宋_GB2312" w:hAnsi="仿宋_GB2312" w:cs="仿宋_GB2312" w:hint="eastAsia"/>
          <w:color w:val="000000" w:themeColor="text1"/>
          <w:sz w:val="32"/>
          <w:szCs w:val="32"/>
        </w:rPr>
        <w:t>版本浏览器，</w:t>
      </w:r>
      <w:r>
        <w:rPr>
          <w:rFonts w:ascii="仿宋_GB2312" w:eastAsia="仿宋_GB2312" w:hAnsi="仿宋_GB2312" w:cs="仿宋_GB2312" w:hint="eastAsia"/>
          <w:color w:val="000000" w:themeColor="text1"/>
          <w:sz w:val="32"/>
          <w:szCs w:val="32"/>
        </w:rPr>
        <w:lastRenderedPageBreak/>
        <w:t>绝不可使用火狐浏览器）登录鹰眼监控。打开鹰眼监控后点击“进入监控”按钮，进入下一页（如下图</w:t>
      </w:r>
      <w:r>
        <w:rPr>
          <w:rFonts w:ascii="仿宋_GB2312" w:eastAsia="仿宋_GB2312" w:hAnsi="仿宋_GB2312" w:cs="仿宋_GB2312" w:hint="eastAsia"/>
          <w:color w:val="000000" w:themeColor="text1"/>
          <w:sz w:val="32"/>
          <w:szCs w:val="32"/>
        </w:rPr>
        <w:t>12</w:t>
      </w:r>
      <w:r>
        <w:rPr>
          <w:rFonts w:ascii="仿宋_GB2312" w:eastAsia="仿宋_GB2312" w:hAnsi="仿宋_GB2312" w:cs="仿宋_GB2312" w:hint="eastAsia"/>
          <w:color w:val="000000" w:themeColor="text1"/>
          <w:sz w:val="32"/>
          <w:szCs w:val="32"/>
        </w:rPr>
        <w:t>所示）；</w:t>
      </w:r>
    </w:p>
    <w:p w:rsidR="00A74042" w:rsidRDefault="00A10550">
      <w:pPr>
        <w:ind w:left="426"/>
        <w:jc w:val="center"/>
        <w:rPr>
          <w:rFonts w:ascii="仿宋_GB2312" w:eastAsia="仿宋_GB2312" w:hAnsi="仿宋_GB2312" w:cs="仿宋_GB2312"/>
          <w:sz w:val="32"/>
          <w:szCs w:val="32"/>
        </w:rPr>
      </w:pPr>
      <w:r>
        <w:rPr>
          <w:rFonts w:ascii="仿宋_GB2312" w:eastAsia="仿宋_GB2312" w:hAnsi="仿宋_GB2312" w:cs="仿宋_GB2312" w:hint="eastAsia"/>
          <w:noProof/>
          <w:sz w:val="32"/>
          <w:szCs w:val="32"/>
        </w:rPr>
        <w:drawing>
          <wp:inline distT="0" distB="0" distL="0" distR="0">
            <wp:extent cx="2943225" cy="2834005"/>
            <wp:effectExtent l="0" t="0" r="9525" b="4445"/>
            <wp:docPr id="17" name="图片 17" descr="D:\2020\易考\复旦MBA\在线\操作手册图片\最终图片\159236844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D:\2020\易考\复旦MBA\在线\操作手册图片\最终图片\1592368445(1).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2943208" cy="2834501"/>
                    </a:xfrm>
                    <a:prstGeom prst="rect">
                      <a:avLst/>
                    </a:prstGeom>
                    <a:noFill/>
                    <a:ln>
                      <a:noFill/>
                    </a:ln>
                  </pic:spPr>
                </pic:pic>
              </a:graphicData>
            </a:graphic>
          </wp:inline>
        </w:drawing>
      </w:r>
    </w:p>
    <w:p w:rsidR="00A74042" w:rsidRDefault="00A10550">
      <w:pPr>
        <w:pStyle w:val="a6"/>
        <w:snapToGrid w:val="0"/>
        <w:spacing w:line="360" w:lineRule="auto"/>
        <w:ind w:firstLineChars="0" w:firstLine="0"/>
        <w:jc w:val="center"/>
        <w:rPr>
          <w:rFonts w:ascii="仿宋_GB2312" w:eastAsia="仿宋_GB2312" w:hAnsi="仿宋_GB2312" w:cs="仿宋_GB2312"/>
          <w:color w:val="000000" w:themeColor="text1"/>
          <w:sz w:val="32"/>
          <w:szCs w:val="32"/>
          <w:highlight w:val="lightGray"/>
        </w:rPr>
      </w:pPr>
      <w:r>
        <w:rPr>
          <w:rFonts w:ascii="仿宋_GB2312" w:eastAsia="仿宋_GB2312" w:hAnsi="仿宋_GB2312" w:cs="仿宋_GB2312" w:hint="eastAsia"/>
          <w:color w:val="000000" w:themeColor="text1"/>
          <w:sz w:val="32"/>
          <w:szCs w:val="32"/>
          <w:highlight w:val="lightGray"/>
        </w:rPr>
        <w:t>（图</w:t>
      </w:r>
      <w:r>
        <w:rPr>
          <w:rFonts w:ascii="仿宋_GB2312" w:eastAsia="仿宋_GB2312" w:hAnsi="仿宋_GB2312" w:cs="仿宋_GB2312" w:hint="eastAsia"/>
          <w:color w:val="000000" w:themeColor="text1"/>
          <w:sz w:val="32"/>
          <w:szCs w:val="32"/>
          <w:highlight w:val="lightGray"/>
        </w:rPr>
        <w:t>12</w:t>
      </w:r>
      <w:r>
        <w:rPr>
          <w:rFonts w:ascii="仿宋_GB2312" w:eastAsia="仿宋_GB2312" w:hAnsi="仿宋_GB2312" w:cs="仿宋_GB2312" w:hint="eastAsia"/>
          <w:color w:val="000000" w:themeColor="text1"/>
          <w:sz w:val="32"/>
          <w:szCs w:val="32"/>
          <w:highlight w:val="lightGray"/>
        </w:rPr>
        <w:t>）</w:t>
      </w:r>
    </w:p>
    <w:p w:rsidR="00A74042" w:rsidRDefault="00A10550">
      <w:pPr>
        <w:pStyle w:val="a6"/>
        <w:snapToGrid w:val="0"/>
        <w:spacing w:line="360" w:lineRule="auto"/>
        <w:ind w:firstLineChars="100" w:firstLine="320"/>
        <w:rPr>
          <w:rFonts w:ascii="仿宋_GB2312" w:eastAsia="仿宋_GB2312" w:hAnsi="仿宋_GB2312" w:cs="仿宋_GB2312"/>
          <w:color w:val="000000" w:themeColor="text1"/>
          <w:sz w:val="32"/>
          <w:szCs w:val="32"/>
        </w:rPr>
      </w:pPr>
      <w:r>
        <w:rPr>
          <w:rFonts w:ascii="仿宋_GB2312" w:eastAsia="仿宋_GB2312" w:hAnsi="仿宋_GB2312" w:cs="仿宋_GB2312" w:hint="eastAsia"/>
          <w:color w:val="000000" w:themeColor="text1"/>
          <w:sz w:val="32"/>
          <w:szCs w:val="32"/>
        </w:rPr>
        <w:t>（</w:t>
      </w:r>
      <w:r>
        <w:rPr>
          <w:rFonts w:ascii="仿宋_GB2312" w:eastAsia="仿宋_GB2312" w:hAnsi="仿宋_GB2312" w:cs="仿宋_GB2312" w:hint="eastAsia"/>
          <w:color w:val="000000" w:themeColor="text1"/>
          <w:sz w:val="32"/>
          <w:szCs w:val="32"/>
        </w:rPr>
        <w:t>3</w:t>
      </w:r>
      <w:r>
        <w:rPr>
          <w:rFonts w:ascii="仿宋_GB2312" w:eastAsia="仿宋_GB2312" w:hAnsi="仿宋_GB2312" w:cs="仿宋_GB2312" w:hint="eastAsia"/>
          <w:color w:val="000000" w:themeColor="text1"/>
          <w:sz w:val="32"/>
          <w:szCs w:val="32"/>
        </w:rPr>
        <w:t>）</w:t>
      </w:r>
      <w:r>
        <w:rPr>
          <w:rFonts w:ascii="仿宋_GB2312" w:eastAsia="仿宋_GB2312" w:hAnsi="仿宋_GB2312" w:cs="仿宋_GB2312" w:hint="eastAsia"/>
          <w:color w:val="000000" w:themeColor="text1"/>
          <w:sz w:val="32"/>
          <w:szCs w:val="32"/>
        </w:rPr>
        <w:t>允许</w:t>
      </w:r>
      <w:r>
        <w:rPr>
          <w:rFonts w:ascii="仿宋_GB2312" w:eastAsia="仿宋_GB2312" w:hAnsi="仿宋_GB2312" w:cs="仿宋_GB2312" w:hint="eastAsia"/>
          <w:color w:val="000000" w:themeColor="text1"/>
          <w:sz w:val="32"/>
          <w:szCs w:val="32"/>
        </w:rPr>
        <w:t>eztest.org</w:t>
      </w:r>
      <w:r>
        <w:rPr>
          <w:rFonts w:ascii="仿宋_GB2312" w:eastAsia="仿宋_GB2312" w:hAnsi="仿宋_GB2312" w:cs="仿宋_GB2312" w:hint="eastAsia"/>
          <w:color w:val="000000" w:themeColor="text1"/>
          <w:sz w:val="32"/>
          <w:szCs w:val="32"/>
        </w:rPr>
        <w:t>访问相机（如下图</w:t>
      </w:r>
      <w:r>
        <w:rPr>
          <w:rFonts w:ascii="仿宋_GB2312" w:eastAsia="仿宋_GB2312" w:hAnsi="仿宋_GB2312" w:cs="仿宋_GB2312" w:hint="eastAsia"/>
          <w:color w:val="000000" w:themeColor="text1"/>
          <w:sz w:val="32"/>
          <w:szCs w:val="32"/>
        </w:rPr>
        <w:t>13</w:t>
      </w:r>
      <w:r>
        <w:rPr>
          <w:rFonts w:ascii="仿宋_GB2312" w:eastAsia="仿宋_GB2312" w:hAnsi="仿宋_GB2312" w:cs="仿宋_GB2312" w:hint="eastAsia"/>
          <w:color w:val="000000" w:themeColor="text1"/>
          <w:sz w:val="32"/>
          <w:szCs w:val="32"/>
        </w:rPr>
        <w:t>所示）；</w:t>
      </w:r>
    </w:p>
    <w:p w:rsidR="00A74042" w:rsidRDefault="00A10550">
      <w:pPr>
        <w:pStyle w:val="a6"/>
        <w:ind w:left="786" w:firstLineChars="0" w:firstLine="0"/>
        <w:jc w:val="center"/>
        <w:rPr>
          <w:rFonts w:ascii="仿宋_GB2312" w:eastAsia="仿宋_GB2312" w:hAnsi="仿宋_GB2312" w:cs="仿宋_GB2312"/>
          <w:sz w:val="32"/>
          <w:szCs w:val="32"/>
        </w:rPr>
      </w:pPr>
      <w:r>
        <w:rPr>
          <w:rFonts w:ascii="仿宋_GB2312" w:eastAsia="仿宋_GB2312" w:hAnsi="仿宋_GB2312" w:cs="仿宋_GB2312" w:hint="eastAsia"/>
          <w:noProof/>
          <w:sz w:val="32"/>
          <w:szCs w:val="32"/>
        </w:rPr>
        <w:drawing>
          <wp:inline distT="0" distB="0" distL="0" distR="0">
            <wp:extent cx="1657985" cy="2986405"/>
            <wp:effectExtent l="0" t="0" r="18415" b="4445"/>
            <wp:docPr id="14" name="图片 14" descr="D:\2020\易考\复旦MBA\在线\操作手册图片\最终图片\微信图片_20200616154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D:\2020\易考\复旦MBA\在线\操作手册图片\最终图片\微信图片_20200616154005.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1657985" cy="2986405"/>
                    </a:xfrm>
                    <a:prstGeom prst="rect">
                      <a:avLst/>
                    </a:prstGeom>
                    <a:noFill/>
                    <a:ln>
                      <a:noFill/>
                    </a:ln>
                  </pic:spPr>
                </pic:pic>
              </a:graphicData>
            </a:graphic>
          </wp:inline>
        </w:drawing>
      </w:r>
    </w:p>
    <w:p w:rsidR="00A74042" w:rsidRDefault="00A10550">
      <w:pPr>
        <w:pStyle w:val="a6"/>
        <w:snapToGrid w:val="0"/>
        <w:spacing w:line="360" w:lineRule="auto"/>
        <w:ind w:firstLineChars="0" w:firstLine="0"/>
        <w:jc w:val="center"/>
        <w:rPr>
          <w:rFonts w:ascii="仿宋_GB2312" w:eastAsia="仿宋_GB2312" w:hAnsi="仿宋_GB2312" w:cs="仿宋_GB2312"/>
          <w:color w:val="000000" w:themeColor="text1"/>
          <w:sz w:val="32"/>
          <w:szCs w:val="32"/>
        </w:rPr>
      </w:pPr>
      <w:r>
        <w:rPr>
          <w:rFonts w:ascii="仿宋_GB2312" w:eastAsia="仿宋_GB2312" w:hAnsi="仿宋_GB2312" w:cs="仿宋_GB2312" w:hint="eastAsia"/>
          <w:color w:val="000000" w:themeColor="text1"/>
          <w:sz w:val="32"/>
          <w:szCs w:val="32"/>
          <w:highlight w:val="lightGray"/>
        </w:rPr>
        <w:t>（图</w:t>
      </w:r>
      <w:r>
        <w:rPr>
          <w:rFonts w:ascii="仿宋_GB2312" w:eastAsia="仿宋_GB2312" w:hAnsi="仿宋_GB2312" w:cs="仿宋_GB2312" w:hint="eastAsia"/>
          <w:color w:val="000000" w:themeColor="text1"/>
          <w:sz w:val="32"/>
          <w:szCs w:val="32"/>
          <w:highlight w:val="lightGray"/>
        </w:rPr>
        <w:t>13</w:t>
      </w:r>
      <w:r>
        <w:rPr>
          <w:rFonts w:ascii="仿宋_GB2312" w:eastAsia="仿宋_GB2312" w:hAnsi="仿宋_GB2312" w:cs="仿宋_GB2312" w:hint="eastAsia"/>
          <w:color w:val="000000" w:themeColor="text1"/>
          <w:sz w:val="32"/>
          <w:szCs w:val="32"/>
          <w:highlight w:val="lightGray"/>
        </w:rPr>
        <w:t>）</w:t>
      </w:r>
    </w:p>
    <w:p w:rsidR="00A74042" w:rsidRDefault="00A10550">
      <w:pPr>
        <w:pStyle w:val="a6"/>
        <w:ind w:firstLineChars="100" w:firstLine="320"/>
        <w:rPr>
          <w:rFonts w:ascii="仿宋_GB2312" w:eastAsia="仿宋_GB2312" w:hAnsi="仿宋_GB2312" w:cs="仿宋_GB2312"/>
          <w:sz w:val="32"/>
          <w:szCs w:val="32"/>
        </w:rPr>
      </w:pPr>
      <w:r>
        <w:rPr>
          <w:rFonts w:ascii="仿宋_GB2312" w:eastAsia="仿宋_GB2312" w:hAnsi="仿宋_GB2312" w:cs="仿宋_GB2312" w:hint="eastAsia"/>
          <w:color w:val="000000" w:themeColor="text1"/>
          <w:sz w:val="32"/>
          <w:szCs w:val="32"/>
        </w:rPr>
        <w:lastRenderedPageBreak/>
        <w:t>（</w:t>
      </w:r>
      <w:r>
        <w:rPr>
          <w:rFonts w:ascii="仿宋_GB2312" w:eastAsia="仿宋_GB2312" w:hAnsi="仿宋_GB2312" w:cs="仿宋_GB2312" w:hint="eastAsia"/>
          <w:color w:val="000000" w:themeColor="text1"/>
          <w:sz w:val="32"/>
          <w:szCs w:val="32"/>
        </w:rPr>
        <w:t>4</w:t>
      </w:r>
      <w:r>
        <w:rPr>
          <w:rFonts w:ascii="仿宋_GB2312" w:eastAsia="仿宋_GB2312" w:hAnsi="仿宋_GB2312" w:cs="仿宋_GB2312" w:hint="eastAsia"/>
          <w:color w:val="000000" w:themeColor="text1"/>
          <w:sz w:val="32"/>
          <w:szCs w:val="32"/>
        </w:rPr>
        <w:t>）</w:t>
      </w:r>
      <w:r>
        <w:rPr>
          <w:rFonts w:ascii="仿宋_GB2312" w:eastAsia="仿宋_GB2312" w:hAnsi="仿宋_GB2312" w:cs="仿宋_GB2312" w:hint="eastAsia"/>
          <w:color w:val="000000" w:themeColor="text1"/>
          <w:sz w:val="32"/>
          <w:szCs w:val="32"/>
        </w:rPr>
        <w:t>将监控设备摆放到合适的位置，建议的监控视角效果如下图</w:t>
      </w:r>
      <w:r>
        <w:rPr>
          <w:rFonts w:ascii="仿宋_GB2312" w:eastAsia="仿宋_GB2312" w:hAnsi="仿宋_GB2312" w:cs="仿宋_GB2312" w:hint="eastAsia"/>
          <w:color w:val="000000" w:themeColor="text1"/>
          <w:sz w:val="32"/>
          <w:szCs w:val="32"/>
        </w:rPr>
        <w:t>14</w:t>
      </w:r>
      <w:r>
        <w:rPr>
          <w:rFonts w:ascii="仿宋_GB2312" w:eastAsia="仿宋_GB2312" w:hAnsi="仿宋_GB2312" w:cs="仿宋_GB2312" w:hint="eastAsia"/>
          <w:color w:val="000000" w:themeColor="text1"/>
          <w:sz w:val="32"/>
          <w:szCs w:val="32"/>
        </w:rPr>
        <w:t>所示。具体要求可参考</w:t>
      </w:r>
      <w:hyperlink w:anchor="___第二视角鹰眼监控要求" w:history="1">
        <w:r>
          <w:rPr>
            <w:rStyle w:val="a5"/>
            <w:rFonts w:ascii="仿宋_GB2312" w:eastAsia="仿宋_GB2312" w:hAnsi="仿宋_GB2312" w:cs="仿宋_GB2312" w:hint="eastAsia"/>
            <w:sz w:val="32"/>
            <w:szCs w:val="32"/>
          </w:rPr>
          <w:t>第二视角鹰眼监控架设要求</w:t>
        </w:r>
      </w:hyperlink>
      <w:r>
        <w:rPr>
          <w:rStyle w:val="a5"/>
          <w:rFonts w:ascii="仿宋_GB2312" w:eastAsia="仿宋_GB2312" w:hAnsi="仿宋_GB2312" w:cs="仿宋_GB2312" w:hint="eastAsia"/>
          <w:sz w:val="32"/>
          <w:szCs w:val="32"/>
        </w:rPr>
        <w:t>。</w:t>
      </w:r>
    </w:p>
    <w:p w:rsidR="00A74042" w:rsidRDefault="00A10550">
      <w:pPr>
        <w:pStyle w:val="a6"/>
        <w:ind w:left="786" w:firstLineChars="0" w:firstLine="0"/>
        <w:jc w:val="center"/>
        <w:rPr>
          <w:rFonts w:ascii="仿宋_GB2312" w:eastAsia="仿宋_GB2312" w:hAnsi="仿宋_GB2312" w:cs="仿宋_GB2312"/>
          <w:sz w:val="32"/>
          <w:szCs w:val="32"/>
        </w:rPr>
      </w:pPr>
      <w:r>
        <w:rPr>
          <w:rFonts w:ascii="仿宋_GB2312" w:eastAsia="仿宋_GB2312" w:hAnsi="仿宋_GB2312" w:cs="仿宋_GB2312" w:hint="eastAsia"/>
          <w:noProof/>
          <w:sz w:val="32"/>
          <w:szCs w:val="32"/>
        </w:rPr>
        <w:drawing>
          <wp:inline distT="0" distB="0" distL="0" distR="0">
            <wp:extent cx="1809750" cy="3338830"/>
            <wp:effectExtent l="0" t="0" r="0" b="13970"/>
            <wp:docPr id="15" name="图片 15" descr="D:\2020\易考\复旦MBA\在线\操作手册图片\最终图片\NeoImage_副本_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D:\2020\易考\复旦MBA\在线\操作手册图片\最终图片\NeoImage_副本_副本.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1813622" cy="3346063"/>
                    </a:xfrm>
                    <a:prstGeom prst="rect">
                      <a:avLst/>
                    </a:prstGeom>
                    <a:noFill/>
                    <a:ln>
                      <a:noFill/>
                    </a:ln>
                  </pic:spPr>
                </pic:pic>
              </a:graphicData>
            </a:graphic>
          </wp:inline>
        </w:drawing>
      </w:r>
    </w:p>
    <w:p w:rsidR="00A74042" w:rsidRDefault="00A10550">
      <w:pPr>
        <w:pStyle w:val="a6"/>
        <w:snapToGrid w:val="0"/>
        <w:spacing w:line="360" w:lineRule="auto"/>
        <w:ind w:firstLineChars="0" w:firstLine="0"/>
        <w:jc w:val="center"/>
        <w:rPr>
          <w:rFonts w:ascii="仿宋_GB2312" w:eastAsia="仿宋_GB2312" w:hAnsi="仿宋_GB2312" w:cs="仿宋_GB2312"/>
          <w:color w:val="000000" w:themeColor="text1"/>
          <w:sz w:val="32"/>
          <w:szCs w:val="32"/>
          <w:highlight w:val="lightGray"/>
        </w:rPr>
      </w:pPr>
      <w:r>
        <w:rPr>
          <w:rFonts w:ascii="仿宋_GB2312" w:eastAsia="仿宋_GB2312" w:hAnsi="仿宋_GB2312" w:cs="仿宋_GB2312" w:hint="eastAsia"/>
          <w:color w:val="000000" w:themeColor="text1"/>
          <w:sz w:val="32"/>
          <w:szCs w:val="32"/>
          <w:highlight w:val="lightGray"/>
        </w:rPr>
        <w:t>（图</w:t>
      </w:r>
      <w:r>
        <w:rPr>
          <w:rFonts w:ascii="仿宋_GB2312" w:eastAsia="仿宋_GB2312" w:hAnsi="仿宋_GB2312" w:cs="仿宋_GB2312" w:hint="eastAsia"/>
          <w:color w:val="000000" w:themeColor="text1"/>
          <w:sz w:val="32"/>
          <w:szCs w:val="32"/>
          <w:highlight w:val="lightGray"/>
        </w:rPr>
        <w:t>14</w:t>
      </w:r>
      <w:r>
        <w:rPr>
          <w:rFonts w:ascii="仿宋_GB2312" w:eastAsia="仿宋_GB2312" w:hAnsi="仿宋_GB2312" w:cs="仿宋_GB2312" w:hint="eastAsia"/>
          <w:color w:val="000000" w:themeColor="text1"/>
          <w:sz w:val="32"/>
          <w:szCs w:val="32"/>
          <w:highlight w:val="lightGray"/>
        </w:rPr>
        <w:t>）</w:t>
      </w:r>
    </w:p>
    <w:p w:rsidR="00A74042" w:rsidRDefault="00A10550">
      <w:pPr>
        <w:pStyle w:val="a6"/>
        <w:ind w:firstLineChars="100" w:firstLine="320"/>
        <w:rPr>
          <w:rFonts w:ascii="仿宋_GB2312" w:eastAsia="仿宋_GB2312" w:hAnsi="仿宋_GB2312" w:cs="仿宋_GB2312"/>
          <w:color w:val="000000" w:themeColor="text1"/>
          <w:sz w:val="32"/>
          <w:szCs w:val="32"/>
        </w:rPr>
      </w:pPr>
      <w:r>
        <w:rPr>
          <w:rFonts w:ascii="仿宋_GB2312" w:eastAsia="仿宋_GB2312" w:hAnsi="仿宋_GB2312" w:cs="仿宋_GB2312" w:hint="eastAsia"/>
          <w:color w:val="000000" w:themeColor="text1"/>
          <w:sz w:val="32"/>
          <w:szCs w:val="32"/>
        </w:rPr>
        <w:t>（</w:t>
      </w:r>
      <w:r>
        <w:rPr>
          <w:rFonts w:ascii="仿宋_GB2312" w:eastAsia="仿宋_GB2312" w:hAnsi="仿宋_GB2312" w:cs="仿宋_GB2312" w:hint="eastAsia"/>
          <w:color w:val="000000" w:themeColor="text1"/>
          <w:sz w:val="32"/>
          <w:szCs w:val="32"/>
        </w:rPr>
        <w:t>5</w:t>
      </w:r>
      <w:r>
        <w:rPr>
          <w:rFonts w:ascii="仿宋_GB2312" w:eastAsia="仿宋_GB2312" w:hAnsi="仿宋_GB2312" w:cs="仿宋_GB2312" w:hint="eastAsia"/>
          <w:color w:val="000000" w:themeColor="text1"/>
          <w:sz w:val="32"/>
          <w:szCs w:val="32"/>
        </w:rPr>
        <w:t>）</w:t>
      </w:r>
      <w:r>
        <w:rPr>
          <w:rFonts w:ascii="仿宋_GB2312" w:eastAsia="仿宋_GB2312" w:hAnsi="仿宋_GB2312" w:cs="仿宋_GB2312" w:hint="eastAsia"/>
          <w:color w:val="000000" w:themeColor="text1"/>
          <w:sz w:val="32"/>
          <w:szCs w:val="32"/>
        </w:rPr>
        <w:t>鹰眼监控开启</w:t>
      </w:r>
      <w:proofErr w:type="gramStart"/>
      <w:r>
        <w:rPr>
          <w:rFonts w:ascii="仿宋_GB2312" w:eastAsia="仿宋_GB2312" w:hAnsi="仿宋_GB2312" w:cs="仿宋_GB2312" w:hint="eastAsia"/>
          <w:color w:val="000000" w:themeColor="text1"/>
          <w:sz w:val="32"/>
          <w:szCs w:val="32"/>
        </w:rPr>
        <w:t>且按照</w:t>
      </w:r>
      <w:proofErr w:type="gramEnd"/>
      <w:r>
        <w:rPr>
          <w:rFonts w:ascii="仿宋_GB2312" w:eastAsia="仿宋_GB2312" w:hAnsi="仿宋_GB2312" w:cs="仿宋_GB2312" w:hint="eastAsia"/>
          <w:color w:val="000000" w:themeColor="text1"/>
          <w:sz w:val="32"/>
          <w:szCs w:val="32"/>
        </w:rPr>
        <w:t>要求摆放后，在考试主设备的界面上点击“确定”按钮（如下图</w:t>
      </w:r>
      <w:r>
        <w:rPr>
          <w:rFonts w:ascii="仿宋_GB2312" w:eastAsia="仿宋_GB2312" w:hAnsi="仿宋_GB2312" w:cs="仿宋_GB2312" w:hint="eastAsia"/>
          <w:color w:val="000000" w:themeColor="text1"/>
          <w:sz w:val="32"/>
          <w:szCs w:val="32"/>
        </w:rPr>
        <w:t>15</w:t>
      </w:r>
      <w:r>
        <w:rPr>
          <w:rFonts w:ascii="仿宋_GB2312" w:eastAsia="仿宋_GB2312" w:hAnsi="仿宋_GB2312" w:cs="仿宋_GB2312" w:hint="eastAsia"/>
          <w:color w:val="000000" w:themeColor="text1"/>
          <w:sz w:val="32"/>
          <w:szCs w:val="32"/>
        </w:rPr>
        <w:t>所示）；</w:t>
      </w:r>
    </w:p>
    <w:p w:rsidR="00A74042" w:rsidRDefault="00A10550">
      <w:pPr>
        <w:pStyle w:val="a6"/>
        <w:ind w:left="786" w:firstLineChars="0" w:firstLine="0"/>
        <w:jc w:val="center"/>
        <w:rPr>
          <w:rFonts w:ascii="仿宋_GB2312" w:eastAsia="仿宋_GB2312" w:hAnsi="仿宋_GB2312" w:cs="仿宋_GB2312"/>
          <w:color w:val="000000" w:themeColor="text1"/>
          <w:sz w:val="32"/>
          <w:szCs w:val="32"/>
        </w:rPr>
      </w:pPr>
      <w:r>
        <w:rPr>
          <w:rFonts w:ascii="仿宋_GB2312" w:eastAsia="仿宋_GB2312" w:hAnsi="仿宋_GB2312" w:cs="仿宋_GB2312" w:hint="eastAsia"/>
          <w:noProof/>
          <w:sz w:val="32"/>
          <w:szCs w:val="32"/>
        </w:rPr>
        <w:lastRenderedPageBreak/>
        <w:drawing>
          <wp:inline distT="0" distB="0" distL="0" distR="0">
            <wp:extent cx="3448050" cy="421005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24"/>
                    <a:stretch>
                      <a:fillRect/>
                    </a:stretch>
                  </pic:blipFill>
                  <pic:spPr>
                    <a:xfrm>
                      <a:off x="0" y="0"/>
                      <a:ext cx="3448050" cy="4210050"/>
                    </a:xfrm>
                    <a:prstGeom prst="rect">
                      <a:avLst/>
                    </a:prstGeom>
                  </pic:spPr>
                </pic:pic>
              </a:graphicData>
            </a:graphic>
          </wp:inline>
        </w:drawing>
      </w:r>
    </w:p>
    <w:p w:rsidR="00A74042" w:rsidRDefault="00A10550">
      <w:pPr>
        <w:pStyle w:val="a6"/>
        <w:snapToGrid w:val="0"/>
        <w:spacing w:line="360" w:lineRule="auto"/>
        <w:ind w:firstLineChars="0" w:firstLine="0"/>
        <w:jc w:val="center"/>
        <w:rPr>
          <w:rFonts w:ascii="仿宋_GB2312" w:eastAsia="仿宋_GB2312" w:hAnsi="仿宋_GB2312" w:cs="仿宋_GB2312"/>
          <w:color w:val="000000" w:themeColor="text1"/>
          <w:sz w:val="32"/>
          <w:szCs w:val="32"/>
          <w:highlight w:val="lightGray"/>
        </w:rPr>
      </w:pPr>
      <w:r>
        <w:rPr>
          <w:rFonts w:ascii="仿宋_GB2312" w:eastAsia="仿宋_GB2312" w:hAnsi="仿宋_GB2312" w:cs="仿宋_GB2312" w:hint="eastAsia"/>
          <w:color w:val="000000" w:themeColor="text1"/>
          <w:sz w:val="32"/>
          <w:szCs w:val="32"/>
          <w:highlight w:val="lightGray"/>
        </w:rPr>
        <w:t>（图</w:t>
      </w:r>
      <w:r>
        <w:rPr>
          <w:rFonts w:ascii="仿宋_GB2312" w:eastAsia="仿宋_GB2312" w:hAnsi="仿宋_GB2312" w:cs="仿宋_GB2312" w:hint="eastAsia"/>
          <w:color w:val="000000" w:themeColor="text1"/>
          <w:sz w:val="32"/>
          <w:szCs w:val="32"/>
          <w:highlight w:val="lightGray"/>
        </w:rPr>
        <w:t>15</w:t>
      </w:r>
      <w:r>
        <w:rPr>
          <w:rFonts w:ascii="仿宋_GB2312" w:eastAsia="仿宋_GB2312" w:hAnsi="仿宋_GB2312" w:cs="仿宋_GB2312" w:hint="eastAsia"/>
          <w:color w:val="000000" w:themeColor="text1"/>
          <w:sz w:val="32"/>
          <w:szCs w:val="32"/>
          <w:highlight w:val="lightGray"/>
        </w:rPr>
        <w:t>）</w:t>
      </w:r>
    </w:p>
    <w:p w:rsidR="00A74042" w:rsidRDefault="00A10550">
      <w:pPr>
        <w:pStyle w:val="a6"/>
        <w:ind w:firstLineChars="100" w:firstLine="320"/>
        <w:rPr>
          <w:rFonts w:ascii="仿宋_GB2312" w:eastAsia="仿宋_GB2312" w:hAnsi="仿宋_GB2312" w:cs="仿宋_GB2312"/>
          <w:sz w:val="32"/>
          <w:szCs w:val="32"/>
        </w:rPr>
      </w:pP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6</w:t>
      </w:r>
      <w:r>
        <w:rPr>
          <w:rFonts w:ascii="仿宋_GB2312" w:eastAsia="仿宋_GB2312" w:hAnsi="仿宋_GB2312" w:cs="仿宋_GB2312" w:hint="eastAsia"/>
          <w:sz w:val="32"/>
          <w:szCs w:val="32"/>
        </w:rPr>
        <w:t>）</w:t>
      </w:r>
      <w:proofErr w:type="gramStart"/>
      <w:r>
        <w:rPr>
          <w:rFonts w:ascii="仿宋_GB2312" w:eastAsia="仿宋_GB2312" w:hAnsi="仿宋_GB2312" w:cs="仿宋_GB2312" w:hint="eastAsia"/>
          <w:sz w:val="32"/>
          <w:szCs w:val="32"/>
        </w:rPr>
        <w:t>考中若</w:t>
      </w:r>
      <w:proofErr w:type="gramEnd"/>
      <w:r>
        <w:rPr>
          <w:rFonts w:ascii="仿宋_GB2312" w:eastAsia="仿宋_GB2312" w:hAnsi="仿宋_GB2312" w:cs="仿宋_GB2312" w:hint="eastAsia"/>
          <w:sz w:val="32"/>
          <w:szCs w:val="32"/>
        </w:rPr>
        <w:t>出现网络故障，修复网络后，在考试主设备答题界面点击下图中标示的图标重新打开鹰眼监控二维码，使用智能手机或平板设备重新扫描并登陆鹰眼监控（如下图</w:t>
      </w:r>
      <w:r>
        <w:rPr>
          <w:rFonts w:ascii="仿宋_GB2312" w:eastAsia="仿宋_GB2312" w:hAnsi="仿宋_GB2312" w:cs="仿宋_GB2312" w:hint="eastAsia"/>
          <w:sz w:val="32"/>
          <w:szCs w:val="32"/>
        </w:rPr>
        <w:t>16</w:t>
      </w:r>
      <w:r>
        <w:rPr>
          <w:rFonts w:ascii="仿宋_GB2312" w:eastAsia="仿宋_GB2312" w:hAnsi="仿宋_GB2312" w:cs="仿宋_GB2312" w:hint="eastAsia"/>
          <w:sz w:val="32"/>
          <w:szCs w:val="32"/>
        </w:rPr>
        <w:t>所示）。</w:t>
      </w:r>
    </w:p>
    <w:p w:rsidR="00A74042" w:rsidRDefault="00A10550">
      <w:pPr>
        <w:pStyle w:val="a6"/>
        <w:ind w:left="786" w:firstLineChars="0" w:firstLine="0"/>
        <w:jc w:val="center"/>
        <w:rPr>
          <w:rFonts w:ascii="仿宋_GB2312" w:eastAsia="仿宋_GB2312" w:hAnsi="仿宋_GB2312" w:cs="仿宋_GB2312"/>
          <w:color w:val="000000" w:themeColor="text1"/>
          <w:sz w:val="32"/>
          <w:szCs w:val="32"/>
        </w:rPr>
      </w:pPr>
      <w:r>
        <w:rPr>
          <w:rFonts w:ascii="仿宋_GB2312" w:eastAsia="仿宋_GB2312" w:hAnsi="仿宋_GB2312" w:cs="仿宋_GB2312" w:hint="eastAsia"/>
          <w:noProof/>
          <w:sz w:val="32"/>
          <w:szCs w:val="32"/>
        </w:rPr>
        <w:lastRenderedPageBreak/>
        <w:drawing>
          <wp:inline distT="0" distB="0" distL="0" distR="0">
            <wp:extent cx="3139440" cy="2973705"/>
            <wp:effectExtent l="0" t="0" r="3810" b="1714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3154274" cy="2987940"/>
                    </a:xfrm>
                    <a:prstGeom prst="rect">
                      <a:avLst/>
                    </a:prstGeom>
                    <a:noFill/>
                    <a:ln>
                      <a:noFill/>
                    </a:ln>
                  </pic:spPr>
                </pic:pic>
              </a:graphicData>
            </a:graphic>
          </wp:inline>
        </w:drawing>
      </w:r>
    </w:p>
    <w:p w:rsidR="00A74042" w:rsidRDefault="00A10550">
      <w:pPr>
        <w:pStyle w:val="a6"/>
        <w:snapToGrid w:val="0"/>
        <w:spacing w:line="360" w:lineRule="auto"/>
        <w:ind w:firstLineChars="0" w:firstLine="0"/>
        <w:jc w:val="center"/>
        <w:rPr>
          <w:rFonts w:ascii="仿宋_GB2312" w:eastAsia="仿宋_GB2312" w:hAnsi="仿宋_GB2312" w:cs="仿宋_GB2312"/>
          <w:color w:val="000000" w:themeColor="text1"/>
          <w:sz w:val="32"/>
          <w:szCs w:val="32"/>
          <w:highlight w:val="lightGray"/>
        </w:rPr>
      </w:pPr>
      <w:r>
        <w:rPr>
          <w:rFonts w:ascii="仿宋_GB2312" w:eastAsia="仿宋_GB2312" w:hAnsi="仿宋_GB2312" w:cs="仿宋_GB2312" w:hint="eastAsia"/>
          <w:color w:val="000000" w:themeColor="text1"/>
          <w:sz w:val="32"/>
          <w:szCs w:val="32"/>
          <w:highlight w:val="lightGray"/>
        </w:rPr>
        <w:t>（图</w:t>
      </w:r>
      <w:r>
        <w:rPr>
          <w:rFonts w:ascii="仿宋_GB2312" w:eastAsia="仿宋_GB2312" w:hAnsi="仿宋_GB2312" w:cs="仿宋_GB2312" w:hint="eastAsia"/>
          <w:color w:val="000000" w:themeColor="text1"/>
          <w:sz w:val="32"/>
          <w:szCs w:val="32"/>
          <w:highlight w:val="lightGray"/>
        </w:rPr>
        <w:t>16</w:t>
      </w:r>
      <w:r>
        <w:rPr>
          <w:rFonts w:ascii="仿宋_GB2312" w:eastAsia="仿宋_GB2312" w:hAnsi="仿宋_GB2312" w:cs="仿宋_GB2312" w:hint="eastAsia"/>
          <w:color w:val="000000" w:themeColor="text1"/>
          <w:sz w:val="32"/>
          <w:szCs w:val="32"/>
          <w:highlight w:val="lightGray"/>
        </w:rPr>
        <w:t>）</w:t>
      </w:r>
    </w:p>
    <w:p w:rsidR="00A74042" w:rsidRDefault="00A10550">
      <w:pPr>
        <w:pStyle w:val="a6"/>
        <w:snapToGrid w:val="0"/>
        <w:spacing w:line="360" w:lineRule="auto"/>
        <w:ind w:firstLineChars="100" w:firstLine="320"/>
        <w:jc w:val="left"/>
        <w:rPr>
          <w:rFonts w:ascii="仿宋_GB2312" w:eastAsia="仿宋_GB2312" w:hAnsi="仿宋_GB2312" w:cs="仿宋_GB2312"/>
          <w:color w:val="000000" w:themeColor="text1"/>
          <w:sz w:val="32"/>
          <w:szCs w:val="32"/>
        </w:rPr>
      </w:pPr>
      <w:r>
        <w:rPr>
          <w:rFonts w:ascii="仿宋_GB2312" w:eastAsia="仿宋_GB2312" w:hAnsi="仿宋_GB2312" w:cs="仿宋_GB2312" w:hint="eastAsia"/>
          <w:color w:val="000000" w:themeColor="text1"/>
          <w:sz w:val="32"/>
          <w:szCs w:val="32"/>
        </w:rPr>
        <w:t>（</w:t>
      </w:r>
      <w:r>
        <w:rPr>
          <w:rFonts w:ascii="仿宋_GB2312" w:eastAsia="仿宋_GB2312" w:hAnsi="仿宋_GB2312" w:cs="仿宋_GB2312" w:hint="eastAsia"/>
          <w:color w:val="000000" w:themeColor="text1"/>
          <w:sz w:val="32"/>
          <w:szCs w:val="32"/>
        </w:rPr>
        <w:t>7</w:t>
      </w:r>
      <w:r>
        <w:rPr>
          <w:rFonts w:ascii="仿宋_GB2312" w:eastAsia="仿宋_GB2312" w:hAnsi="仿宋_GB2312" w:cs="仿宋_GB2312" w:hint="eastAsia"/>
          <w:color w:val="000000" w:themeColor="text1"/>
          <w:sz w:val="32"/>
          <w:szCs w:val="32"/>
        </w:rPr>
        <w:t>）</w:t>
      </w:r>
      <w:r>
        <w:rPr>
          <w:rFonts w:ascii="仿宋_GB2312" w:eastAsia="仿宋_GB2312" w:hAnsi="仿宋_GB2312" w:cs="仿宋_GB2312" w:hint="eastAsia"/>
          <w:color w:val="000000" w:themeColor="text1"/>
          <w:sz w:val="32"/>
          <w:szCs w:val="32"/>
        </w:rPr>
        <w:t>考试结束后，在考试主设备上结束考试的同时，鹰眼监控会自动关闭。</w:t>
      </w:r>
    </w:p>
    <w:p w:rsidR="00A74042" w:rsidRDefault="00A10550">
      <w:pPr>
        <w:pStyle w:val="2"/>
        <w:snapToGrid w:val="0"/>
        <w:spacing w:beforeAutospacing="0" w:afterAutospacing="0" w:line="360" w:lineRule="auto"/>
        <w:ind w:firstLineChars="200" w:firstLine="643"/>
        <w:rPr>
          <w:rFonts w:ascii="仿宋_GB2312" w:eastAsia="仿宋_GB2312" w:hAnsi="仿宋_GB2312" w:cs="仿宋_GB2312" w:hint="default"/>
          <w:color w:val="000000" w:themeColor="text1"/>
          <w:sz w:val="32"/>
          <w:szCs w:val="32"/>
        </w:rPr>
      </w:pPr>
      <w:r>
        <w:rPr>
          <w:rFonts w:ascii="仿宋_GB2312" w:eastAsia="仿宋_GB2312" w:hAnsi="仿宋_GB2312" w:cs="仿宋_GB2312"/>
          <w:color w:val="000000" w:themeColor="text1"/>
          <w:sz w:val="32"/>
          <w:szCs w:val="32"/>
        </w:rPr>
        <w:t>四、</w:t>
      </w:r>
      <w:r>
        <w:rPr>
          <w:rFonts w:ascii="仿宋_GB2312" w:eastAsia="仿宋_GB2312" w:hAnsi="仿宋_GB2312" w:cs="仿宋_GB2312"/>
          <w:color w:val="000000" w:themeColor="text1"/>
          <w:sz w:val="32"/>
          <w:szCs w:val="32"/>
        </w:rPr>
        <w:t>答题及交卷</w:t>
      </w:r>
    </w:p>
    <w:p w:rsidR="00A74042" w:rsidRDefault="00A10550">
      <w:pPr>
        <w:pStyle w:val="2"/>
        <w:snapToGrid w:val="0"/>
        <w:spacing w:beforeAutospacing="0" w:afterAutospacing="0" w:line="360" w:lineRule="auto"/>
        <w:ind w:firstLineChars="200" w:firstLine="640"/>
        <w:rPr>
          <w:rFonts w:ascii="仿宋_GB2312" w:eastAsia="仿宋_GB2312" w:hAnsi="仿宋_GB2312" w:cs="仿宋_GB2312" w:hint="default"/>
          <w:b w:val="0"/>
          <w:bCs/>
          <w:color w:val="000000" w:themeColor="text1"/>
          <w:sz w:val="32"/>
          <w:szCs w:val="32"/>
        </w:rPr>
      </w:pPr>
      <w:r>
        <w:rPr>
          <w:rFonts w:ascii="仿宋_GB2312" w:eastAsia="仿宋_GB2312" w:hAnsi="仿宋_GB2312" w:cs="仿宋_GB2312"/>
          <w:b w:val="0"/>
          <w:bCs/>
          <w:color w:val="000000" w:themeColor="text1"/>
          <w:sz w:val="32"/>
          <w:szCs w:val="32"/>
        </w:rPr>
        <w:t>1</w:t>
      </w:r>
      <w:r>
        <w:rPr>
          <w:rFonts w:ascii="仿宋_GB2312" w:eastAsia="仿宋_GB2312" w:hAnsi="仿宋_GB2312" w:cs="仿宋_GB2312"/>
          <w:b w:val="0"/>
          <w:bCs/>
          <w:color w:val="000000" w:themeColor="text1"/>
          <w:sz w:val="32"/>
          <w:szCs w:val="32"/>
        </w:rPr>
        <w:t>、</w:t>
      </w:r>
      <w:r>
        <w:rPr>
          <w:rFonts w:ascii="仿宋_GB2312" w:eastAsia="仿宋_GB2312" w:hAnsi="仿宋_GB2312" w:cs="仿宋_GB2312"/>
          <w:b w:val="0"/>
          <w:bCs/>
          <w:color w:val="000000" w:themeColor="text1"/>
          <w:sz w:val="32"/>
          <w:szCs w:val="32"/>
        </w:rPr>
        <w:t>点击开始考试，进入考试界面（如下图</w:t>
      </w:r>
      <w:r>
        <w:rPr>
          <w:rFonts w:ascii="仿宋_GB2312" w:eastAsia="仿宋_GB2312" w:hAnsi="仿宋_GB2312" w:cs="仿宋_GB2312"/>
          <w:b w:val="0"/>
          <w:bCs/>
          <w:color w:val="000000" w:themeColor="text1"/>
          <w:sz w:val="32"/>
          <w:szCs w:val="32"/>
        </w:rPr>
        <w:t>17</w:t>
      </w:r>
      <w:r>
        <w:rPr>
          <w:rFonts w:ascii="仿宋_GB2312" w:eastAsia="仿宋_GB2312" w:hAnsi="仿宋_GB2312" w:cs="仿宋_GB2312"/>
          <w:b w:val="0"/>
          <w:bCs/>
          <w:color w:val="000000" w:themeColor="text1"/>
          <w:sz w:val="32"/>
          <w:szCs w:val="32"/>
        </w:rPr>
        <w:t>所示）；</w:t>
      </w:r>
    </w:p>
    <w:p w:rsidR="00A74042" w:rsidRDefault="00A10550">
      <w:pPr>
        <w:snapToGrid w:val="0"/>
        <w:spacing w:line="360" w:lineRule="auto"/>
        <w:jc w:val="center"/>
        <w:rPr>
          <w:rFonts w:ascii="仿宋_GB2312" w:eastAsia="仿宋_GB2312" w:hAnsi="仿宋_GB2312" w:cs="仿宋_GB2312"/>
          <w:color w:val="000000" w:themeColor="text1"/>
          <w:sz w:val="32"/>
          <w:szCs w:val="32"/>
        </w:rPr>
      </w:pPr>
      <w:r>
        <w:rPr>
          <w:rFonts w:ascii="仿宋_GB2312" w:eastAsia="仿宋_GB2312" w:hAnsi="仿宋_GB2312" w:cs="仿宋_GB2312" w:hint="eastAsia"/>
          <w:noProof/>
          <w:color w:val="000000" w:themeColor="text1"/>
          <w:sz w:val="32"/>
          <w:szCs w:val="32"/>
        </w:rPr>
        <w:drawing>
          <wp:inline distT="0" distB="0" distL="0" distR="0">
            <wp:extent cx="4029075" cy="1905000"/>
            <wp:effectExtent l="0" t="0" r="9525"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pic:cNvPicPr>
                  </pic:nvPicPr>
                  <pic:blipFill>
                    <a:blip r:embed="rId26" cstate="print"/>
                    <a:stretch>
                      <a:fillRect/>
                    </a:stretch>
                  </pic:blipFill>
                  <pic:spPr>
                    <a:xfrm>
                      <a:off x="0" y="0"/>
                      <a:ext cx="4266503" cy="2017533"/>
                    </a:xfrm>
                    <a:prstGeom prst="rect">
                      <a:avLst/>
                    </a:prstGeom>
                  </pic:spPr>
                </pic:pic>
              </a:graphicData>
            </a:graphic>
          </wp:inline>
        </w:drawing>
      </w:r>
    </w:p>
    <w:p w:rsidR="00A74042" w:rsidRDefault="00A10550">
      <w:pPr>
        <w:pStyle w:val="a6"/>
        <w:snapToGrid w:val="0"/>
        <w:spacing w:line="360" w:lineRule="auto"/>
        <w:ind w:firstLineChars="0" w:firstLine="0"/>
        <w:jc w:val="center"/>
        <w:rPr>
          <w:rFonts w:ascii="仿宋_GB2312" w:eastAsia="仿宋_GB2312" w:hAnsi="仿宋_GB2312" w:cs="仿宋_GB2312"/>
          <w:color w:val="000000" w:themeColor="text1"/>
          <w:sz w:val="32"/>
          <w:szCs w:val="32"/>
          <w:highlight w:val="lightGray"/>
        </w:rPr>
      </w:pPr>
      <w:r>
        <w:rPr>
          <w:rFonts w:ascii="仿宋_GB2312" w:eastAsia="仿宋_GB2312" w:hAnsi="仿宋_GB2312" w:cs="仿宋_GB2312" w:hint="eastAsia"/>
          <w:color w:val="000000" w:themeColor="text1"/>
          <w:sz w:val="32"/>
          <w:szCs w:val="32"/>
          <w:highlight w:val="lightGray"/>
        </w:rPr>
        <w:t>（图</w:t>
      </w:r>
      <w:r>
        <w:rPr>
          <w:rFonts w:ascii="仿宋_GB2312" w:eastAsia="仿宋_GB2312" w:hAnsi="仿宋_GB2312" w:cs="仿宋_GB2312" w:hint="eastAsia"/>
          <w:color w:val="000000" w:themeColor="text1"/>
          <w:sz w:val="32"/>
          <w:szCs w:val="32"/>
          <w:highlight w:val="lightGray"/>
        </w:rPr>
        <w:t>17</w:t>
      </w:r>
      <w:r>
        <w:rPr>
          <w:rFonts w:ascii="仿宋_GB2312" w:eastAsia="仿宋_GB2312" w:hAnsi="仿宋_GB2312" w:cs="仿宋_GB2312" w:hint="eastAsia"/>
          <w:color w:val="000000" w:themeColor="text1"/>
          <w:sz w:val="32"/>
          <w:szCs w:val="32"/>
          <w:highlight w:val="lightGray"/>
        </w:rPr>
        <w:t>）</w:t>
      </w:r>
    </w:p>
    <w:p w:rsidR="00A74042" w:rsidRDefault="00A10550">
      <w:pPr>
        <w:pStyle w:val="a6"/>
        <w:snapToGrid w:val="0"/>
        <w:spacing w:line="360" w:lineRule="auto"/>
        <w:ind w:firstLineChars="0" w:firstLine="0"/>
        <w:jc w:val="center"/>
        <w:rPr>
          <w:rFonts w:ascii="仿宋_GB2312" w:eastAsia="仿宋_GB2312" w:hAnsi="仿宋_GB2312" w:cs="仿宋_GB2312"/>
          <w:color w:val="000000" w:themeColor="text1"/>
          <w:sz w:val="32"/>
          <w:szCs w:val="32"/>
        </w:rPr>
      </w:pPr>
      <w:r>
        <w:rPr>
          <w:rFonts w:ascii="仿宋_GB2312" w:eastAsia="仿宋_GB2312" w:hAnsi="仿宋_GB2312" w:cs="仿宋_GB2312" w:hint="eastAsia"/>
          <w:color w:val="000000" w:themeColor="text1"/>
          <w:sz w:val="32"/>
          <w:szCs w:val="32"/>
        </w:rPr>
        <w:t xml:space="preserve">    2</w:t>
      </w:r>
      <w:r>
        <w:rPr>
          <w:rFonts w:ascii="仿宋_GB2312" w:eastAsia="仿宋_GB2312" w:hAnsi="仿宋_GB2312" w:cs="仿宋_GB2312" w:hint="eastAsia"/>
          <w:color w:val="000000" w:themeColor="text1"/>
          <w:sz w:val="32"/>
          <w:szCs w:val="32"/>
        </w:rPr>
        <w:t>、</w:t>
      </w:r>
      <w:r>
        <w:rPr>
          <w:rFonts w:ascii="仿宋_GB2312" w:eastAsia="仿宋_GB2312" w:hAnsi="仿宋_GB2312" w:cs="仿宋_GB2312" w:hint="eastAsia"/>
          <w:color w:val="000000" w:themeColor="text1"/>
          <w:sz w:val="32"/>
          <w:szCs w:val="32"/>
        </w:rPr>
        <w:t>若考试包含多个单元，需先结束当前单元后进入下一单</w:t>
      </w:r>
      <w:r>
        <w:rPr>
          <w:rFonts w:ascii="仿宋_GB2312" w:eastAsia="仿宋_GB2312" w:hAnsi="仿宋_GB2312" w:cs="仿宋_GB2312" w:hint="eastAsia"/>
          <w:color w:val="000000" w:themeColor="text1"/>
          <w:sz w:val="32"/>
          <w:szCs w:val="32"/>
        </w:rPr>
        <w:lastRenderedPageBreak/>
        <w:t>元的答题（如下图</w:t>
      </w:r>
      <w:r>
        <w:rPr>
          <w:rFonts w:ascii="仿宋_GB2312" w:eastAsia="仿宋_GB2312" w:hAnsi="仿宋_GB2312" w:cs="仿宋_GB2312" w:hint="eastAsia"/>
          <w:color w:val="000000" w:themeColor="text1"/>
          <w:sz w:val="32"/>
          <w:szCs w:val="32"/>
        </w:rPr>
        <w:t>18</w:t>
      </w:r>
      <w:r>
        <w:rPr>
          <w:rFonts w:ascii="仿宋_GB2312" w:eastAsia="仿宋_GB2312" w:hAnsi="仿宋_GB2312" w:cs="仿宋_GB2312" w:hint="eastAsia"/>
          <w:color w:val="000000" w:themeColor="text1"/>
          <w:sz w:val="32"/>
          <w:szCs w:val="32"/>
        </w:rPr>
        <w:t>所示）；（注意：结束单元后不可再返回修改答案，考生必须确认已经完成本单元答题后再结束当前单元）</w:t>
      </w:r>
    </w:p>
    <w:p w:rsidR="00A74042" w:rsidRDefault="00A10550">
      <w:pPr>
        <w:snapToGrid w:val="0"/>
        <w:spacing w:line="360" w:lineRule="auto"/>
        <w:jc w:val="center"/>
        <w:rPr>
          <w:rFonts w:ascii="仿宋_GB2312" w:eastAsia="仿宋_GB2312" w:hAnsi="仿宋_GB2312" w:cs="仿宋_GB2312"/>
          <w:color w:val="000000" w:themeColor="text1"/>
          <w:sz w:val="32"/>
          <w:szCs w:val="32"/>
        </w:rPr>
      </w:pPr>
      <w:r>
        <w:rPr>
          <w:rFonts w:ascii="仿宋_GB2312" w:eastAsia="仿宋_GB2312" w:hAnsi="仿宋_GB2312" w:cs="仿宋_GB2312" w:hint="eastAsia"/>
          <w:noProof/>
          <w:color w:val="000000" w:themeColor="text1"/>
          <w:sz w:val="32"/>
          <w:szCs w:val="32"/>
        </w:rPr>
        <w:drawing>
          <wp:inline distT="0" distB="0" distL="0" distR="0">
            <wp:extent cx="2207260" cy="647065"/>
            <wp:effectExtent l="0" t="0" r="2540" b="63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27" cstate="print"/>
                    <a:stretch>
                      <a:fillRect/>
                    </a:stretch>
                  </pic:blipFill>
                  <pic:spPr>
                    <a:xfrm>
                      <a:off x="0" y="0"/>
                      <a:ext cx="2421819" cy="710219"/>
                    </a:xfrm>
                    <a:prstGeom prst="rect">
                      <a:avLst/>
                    </a:prstGeom>
                  </pic:spPr>
                </pic:pic>
              </a:graphicData>
            </a:graphic>
          </wp:inline>
        </w:drawing>
      </w:r>
    </w:p>
    <w:p w:rsidR="00A74042" w:rsidRDefault="00A10550">
      <w:pPr>
        <w:snapToGrid w:val="0"/>
        <w:spacing w:line="360" w:lineRule="auto"/>
        <w:jc w:val="center"/>
        <w:rPr>
          <w:rFonts w:ascii="仿宋_GB2312" w:eastAsia="仿宋_GB2312" w:hAnsi="仿宋_GB2312" w:cs="仿宋_GB2312"/>
          <w:color w:val="000000" w:themeColor="text1"/>
          <w:sz w:val="32"/>
          <w:szCs w:val="32"/>
        </w:rPr>
      </w:pPr>
      <w:r>
        <w:rPr>
          <w:rFonts w:ascii="仿宋_GB2312" w:eastAsia="仿宋_GB2312" w:hAnsi="仿宋_GB2312" w:cs="仿宋_GB2312" w:hint="eastAsia"/>
          <w:noProof/>
          <w:color w:val="000000" w:themeColor="text1"/>
          <w:sz w:val="32"/>
          <w:szCs w:val="32"/>
        </w:rPr>
        <w:drawing>
          <wp:inline distT="0" distB="0" distL="0" distR="0">
            <wp:extent cx="3291840" cy="1595120"/>
            <wp:effectExtent l="0" t="0" r="3810" b="508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3714548" cy="1799953"/>
                    </a:xfrm>
                    <a:prstGeom prst="rect">
                      <a:avLst/>
                    </a:prstGeom>
                    <a:noFill/>
                    <a:ln>
                      <a:noFill/>
                    </a:ln>
                  </pic:spPr>
                </pic:pic>
              </a:graphicData>
            </a:graphic>
          </wp:inline>
        </w:drawing>
      </w:r>
    </w:p>
    <w:p w:rsidR="00A74042" w:rsidRDefault="00A10550">
      <w:pPr>
        <w:pStyle w:val="a6"/>
        <w:snapToGrid w:val="0"/>
        <w:spacing w:line="360" w:lineRule="auto"/>
        <w:ind w:firstLineChars="0" w:firstLine="0"/>
        <w:jc w:val="center"/>
        <w:rPr>
          <w:rFonts w:ascii="仿宋_GB2312" w:eastAsia="仿宋_GB2312" w:hAnsi="仿宋_GB2312" w:cs="仿宋_GB2312"/>
          <w:color w:val="000000" w:themeColor="text1"/>
          <w:sz w:val="32"/>
          <w:szCs w:val="32"/>
        </w:rPr>
      </w:pPr>
      <w:r>
        <w:rPr>
          <w:rFonts w:ascii="仿宋_GB2312" w:eastAsia="仿宋_GB2312" w:hAnsi="仿宋_GB2312" w:cs="仿宋_GB2312" w:hint="eastAsia"/>
          <w:color w:val="000000" w:themeColor="text1"/>
          <w:sz w:val="32"/>
          <w:szCs w:val="32"/>
          <w:highlight w:val="lightGray"/>
        </w:rPr>
        <w:t>（图</w:t>
      </w:r>
      <w:r>
        <w:rPr>
          <w:rFonts w:ascii="仿宋_GB2312" w:eastAsia="仿宋_GB2312" w:hAnsi="仿宋_GB2312" w:cs="仿宋_GB2312" w:hint="eastAsia"/>
          <w:color w:val="000000" w:themeColor="text1"/>
          <w:sz w:val="32"/>
          <w:szCs w:val="32"/>
          <w:highlight w:val="lightGray"/>
        </w:rPr>
        <w:t>18</w:t>
      </w:r>
      <w:r>
        <w:rPr>
          <w:rFonts w:ascii="仿宋_GB2312" w:eastAsia="仿宋_GB2312" w:hAnsi="仿宋_GB2312" w:cs="仿宋_GB2312" w:hint="eastAsia"/>
          <w:color w:val="000000" w:themeColor="text1"/>
          <w:sz w:val="32"/>
          <w:szCs w:val="32"/>
          <w:highlight w:val="lightGray"/>
        </w:rPr>
        <w:t>）</w:t>
      </w:r>
    </w:p>
    <w:p w:rsidR="00A74042" w:rsidRDefault="00A10550">
      <w:pPr>
        <w:pStyle w:val="a6"/>
        <w:snapToGrid w:val="0"/>
        <w:spacing w:line="360" w:lineRule="auto"/>
        <w:ind w:firstLine="640"/>
        <w:rPr>
          <w:rFonts w:ascii="仿宋_GB2312" w:eastAsia="仿宋_GB2312" w:hAnsi="仿宋_GB2312" w:cs="仿宋_GB2312"/>
          <w:color w:val="000000" w:themeColor="text1"/>
          <w:sz w:val="32"/>
          <w:szCs w:val="32"/>
        </w:rPr>
      </w:pPr>
      <w:r>
        <w:rPr>
          <w:rFonts w:ascii="仿宋_GB2312" w:eastAsia="仿宋_GB2312" w:hAnsi="仿宋_GB2312" w:cs="仿宋_GB2312" w:hint="eastAsia"/>
          <w:color w:val="000000" w:themeColor="text1"/>
          <w:sz w:val="32"/>
          <w:szCs w:val="32"/>
        </w:rPr>
        <w:t>3</w:t>
      </w:r>
      <w:r>
        <w:rPr>
          <w:rFonts w:ascii="仿宋_GB2312" w:eastAsia="仿宋_GB2312" w:hAnsi="仿宋_GB2312" w:cs="仿宋_GB2312" w:hint="eastAsia"/>
          <w:color w:val="000000" w:themeColor="text1"/>
          <w:sz w:val="32"/>
          <w:szCs w:val="32"/>
        </w:rPr>
        <w:t>、</w:t>
      </w:r>
      <w:r>
        <w:rPr>
          <w:rFonts w:ascii="仿宋_GB2312" w:eastAsia="仿宋_GB2312" w:hAnsi="仿宋_GB2312" w:cs="仿宋_GB2312" w:hint="eastAsia"/>
          <w:color w:val="000000" w:themeColor="text1"/>
          <w:sz w:val="32"/>
          <w:szCs w:val="32"/>
        </w:rPr>
        <w:t>考试界面会显示考试剩余时间。</w:t>
      </w:r>
    </w:p>
    <w:p w:rsidR="00A74042" w:rsidRDefault="00A10550">
      <w:pPr>
        <w:pStyle w:val="a6"/>
        <w:snapToGrid w:val="0"/>
        <w:spacing w:line="360" w:lineRule="auto"/>
        <w:ind w:firstLine="640"/>
        <w:rPr>
          <w:rFonts w:ascii="仿宋_GB2312" w:eastAsia="仿宋_GB2312" w:hAnsi="仿宋_GB2312" w:cs="仿宋_GB2312"/>
          <w:color w:val="000000" w:themeColor="text1"/>
          <w:sz w:val="32"/>
          <w:szCs w:val="32"/>
        </w:rPr>
      </w:pPr>
      <w:r>
        <w:rPr>
          <w:rFonts w:ascii="仿宋_GB2312" w:eastAsia="仿宋_GB2312" w:hAnsi="仿宋_GB2312" w:cs="仿宋_GB2312" w:hint="eastAsia"/>
          <w:color w:val="000000" w:themeColor="text1"/>
          <w:sz w:val="32"/>
          <w:szCs w:val="32"/>
        </w:rPr>
        <w:t>答题结束后，考生可以后点击界面右下角的“结束考试”按钮交卷。（如下图</w:t>
      </w:r>
      <w:r>
        <w:rPr>
          <w:rFonts w:ascii="仿宋_GB2312" w:eastAsia="仿宋_GB2312" w:hAnsi="仿宋_GB2312" w:cs="仿宋_GB2312" w:hint="eastAsia"/>
          <w:color w:val="000000" w:themeColor="text1"/>
          <w:sz w:val="32"/>
          <w:szCs w:val="32"/>
        </w:rPr>
        <w:t>19</w:t>
      </w:r>
      <w:r>
        <w:rPr>
          <w:rFonts w:ascii="仿宋_GB2312" w:eastAsia="仿宋_GB2312" w:hAnsi="仿宋_GB2312" w:cs="仿宋_GB2312" w:hint="eastAsia"/>
          <w:color w:val="000000" w:themeColor="text1"/>
          <w:sz w:val="32"/>
          <w:szCs w:val="32"/>
        </w:rPr>
        <w:t>所示）；</w:t>
      </w:r>
    </w:p>
    <w:p w:rsidR="00A74042" w:rsidRDefault="00A10550">
      <w:pPr>
        <w:snapToGrid w:val="0"/>
        <w:spacing w:line="360" w:lineRule="auto"/>
        <w:jc w:val="center"/>
        <w:rPr>
          <w:rFonts w:ascii="仿宋_GB2312" w:eastAsia="仿宋_GB2312" w:hAnsi="仿宋_GB2312" w:cs="仿宋_GB2312"/>
          <w:color w:val="000000" w:themeColor="text1"/>
          <w:sz w:val="32"/>
          <w:szCs w:val="32"/>
        </w:rPr>
      </w:pPr>
      <w:r>
        <w:rPr>
          <w:rFonts w:ascii="仿宋_GB2312" w:eastAsia="仿宋_GB2312" w:hAnsi="仿宋_GB2312" w:cs="仿宋_GB2312" w:hint="eastAsia"/>
          <w:noProof/>
          <w:color w:val="000000" w:themeColor="text1"/>
          <w:sz w:val="32"/>
          <w:szCs w:val="32"/>
        </w:rPr>
        <w:drawing>
          <wp:inline distT="0" distB="0" distL="0" distR="0">
            <wp:extent cx="4105275" cy="499110"/>
            <wp:effectExtent l="0" t="0" r="9525" b="1524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pic:cNvPicPr>
                  </pic:nvPicPr>
                  <pic:blipFill>
                    <a:blip r:embed="rId29" cstate="print"/>
                    <a:stretch>
                      <a:fillRect/>
                    </a:stretch>
                  </pic:blipFill>
                  <pic:spPr>
                    <a:xfrm>
                      <a:off x="0" y="0"/>
                      <a:ext cx="4240367" cy="516014"/>
                    </a:xfrm>
                    <a:prstGeom prst="rect">
                      <a:avLst/>
                    </a:prstGeom>
                  </pic:spPr>
                </pic:pic>
              </a:graphicData>
            </a:graphic>
          </wp:inline>
        </w:drawing>
      </w:r>
    </w:p>
    <w:p w:rsidR="00A74042" w:rsidRDefault="00A10550">
      <w:pPr>
        <w:snapToGrid w:val="0"/>
        <w:spacing w:line="360" w:lineRule="auto"/>
        <w:jc w:val="center"/>
        <w:rPr>
          <w:rFonts w:ascii="仿宋_GB2312" w:eastAsia="仿宋_GB2312" w:hAnsi="仿宋_GB2312" w:cs="仿宋_GB2312"/>
          <w:color w:val="000000" w:themeColor="text1"/>
          <w:sz w:val="32"/>
          <w:szCs w:val="32"/>
        </w:rPr>
      </w:pPr>
      <w:r>
        <w:rPr>
          <w:rFonts w:ascii="仿宋_GB2312" w:eastAsia="仿宋_GB2312" w:hAnsi="仿宋_GB2312" w:cs="仿宋_GB2312" w:hint="eastAsia"/>
          <w:noProof/>
          <w:color w:val="000000" w:themeColor="text1"/>
          <w:sz w:val="32"/>
          <w:szCs w:val="32"/>
        </w:rPr>
        <w:drawing>
          <wp:inline distT="0" distB="0" distL="0" distR="0">
            <wp:extent cx="2593975" cy="946150"/>
            <wp:effectExtent l="0" t="0" r="15875" b="635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30" cstate="print"/>
                    <a:stretch>
                      <a:fillRect/>
                    </a:stretch>
                  </pic:blipFill>
                  <pic:spPr>
                    <a:xfrm>
                      <a:off x="0" y="0"/>
                      <a:ext cx="2704013" cy="986773"/>
                    </a:xfrm>
                    <a:prstGeom prst="rect">
                      <a:avLst/>
                    </a:prstGeom>
                  </pic:spPr>
                </pic:pic>
              </a:graphicData>
            </a:graphic>
          </wp:inline>
        </w:drawing>
      </w:r>
    </w:p>
    <w:p w:rsidR="00A74042" w:rsidRDefault="00A10550">
      <w:pPr>
        <w:pStyle w:val="a6"/>
        <w:snapToGrid w:val="0"/>
        <w:spacing w:line="360" w:lineRule="auto"/>
        <w:ind w:firstLineChars="0" w:firstLine="0"/>
        <w:jc w:val="center"/>
        <w:rPr>
          <w:rFonts w:ascii="仿宋_GB2312" w:eastAsia="仿宋_GB2312" w:hAnsi="仿宋_GB2312" w:cs="仿宋_GB2312"/>
          <w:color w:val="000000" w:themeColor="text1"/>
          <w:sz w:val="32"/>
          <w:szCs w:val="32"/>
        </w:rPr>
      </w:pPr>
      <w:r>
        <w:rPr>
          <w:rFonts w:ascii="仿宋_GB2312" w:eastAsia="仿宋_GB2312" w:hAnsi="仿宋_GB2312" w:cs="仿宋_GB2312" w:hint="eastAsia"/>
          <w:color w:val="000000" w:themeColor="text1"/>
          <w:sz w:val="32"/>
          <w:szCs w:val="32"/>
          <w:highlight w:val="lightGray"/>
        </w:rPr>
        <w:t>（图</w:t>
      </w:r>
      <w:r>
        <w:rPr>
          <w:rFonts w:ascii="仿宋_GB2312" w:eastAsia="仿宋_GB2312" w:hAnsi="仿宋_GB2312" w:cs="仿宋_GB2312" w:hint="eastAsia"/>
          <w:color w:val="000000" w:themeColor="text1"/>
          <w:sz w:val="32"/>
          <w:szCs w:val="32"/>
          <w:highlight w:val="lightGray"/>
        </w:rPr>
        <w:t>19</w:t>
      </w:r>
      <w:r>
        <w:rPr>
          <w:rFonts w:ascii="仿宋_GB2312" w:eastAsia="仿宋_GB2312" w:hAnsi="仿宋_GB2312" w:cs="仿宋_GB2312" w:hint="eastAsia"/>
          <w:color w:val="000000" w:themeColor="text1"/>
          <w:sz w:val="32"/>
          <w:szCs w:val="32"/>
          <w:highlight w:val="lightGray"/>
        </w:rPr>
        <w:t>）</w:t>
      </w:r>
    </w:p>
    <w:p w:rsidR="00A74042" w:rsidRDefault="00A10550">
      <w:pPr>
        <w:pStyle w:val="a6"/>
        <w:snapToGrid w:val="0"/>
        <w:spacing w:line="360" w:lineRule="auto"/>
        <w:ind w:firstLine="640"/>
        <w:rPr>
          <w:rFonts w:ascii="仿宋_GB2312" w:eastAsia="仿宋_GB2312" w:hAnsi="仿宋_GB2312" w:cs="仿宋_GB2312"/>
          <w:color w:val="000000" w:themeColor="text1"/>
          <w:sz w:val="32"/>
          <w:szCs w:val="32"/>
        </w:rPr>
      </w:pPr>
      <w:r>
        <w:rPr>
          <w:rFonts w:ascii="仿宋_GB2312" w:eastAsia="仿宋_GB2312" w:hAnsi="仿宋_GB2312" w:cs="仿宋_GB2312" w:hint="eastAsia"/>
          <w:color w:val="000000" w:themeColor="text1"/>
          <w:sz w:val="32"/>
          <w:szCs w:val="32"/>
        </w:rPr>
        <w:t>4</w:t>
      </w:r>
      <w:r>
        <w:rPr>
          <w:rFonts w:ascii="仿宋_GB2312" w:eastAsia="仿宋_GB2312" w:hAnsi="仿宋_GB2312" w:cs="仿宋_GB2312" w:hint="eastAsia"/>
          <w:color w:val="000000" w:themeColor="text1"/>
          <w:sz w:val="32"/>
          <w:szCs w:val="32"/>
        </w:rPr>
        <w:t>、</w:t>
      </w:r>
      <w:r>
        <w:rPr>
          <w:rFonts w:ascii="仿宋_GB2312" w:eastAsia="仿宋_GB2312" w:hAnsi="仿宋_GB2312" w:cs="仿宋_GB2312" w:hint="eastAsia"/>
          <w:color w:val="000000" w:themeColor="text1"/>
          <w:sz w:val="32"/>
          <w:szCs w:val="32"/>
        </w:rPr>
        <w:t>在考试过程中如遇到设备或操作等技术问题，</w:t>
      </w:r>
      <w:r>
        <w:rPr>
          <w:rFonts w:ascii="仿宋_GB2312" w:eastAsia="仿宋_GB2312" w:hAnsi="仿宋_GB2312" w:cs="仿宋_GB2312" w:hint="eastAsia"/>
          <w:color w:val="FF0000"/>
          <w:sz w:val="32"/>
          <w:szCs w:val="32"/>
        </w:rPr>
        <w:t>可点击“</w:t>
      </w:r>
      <w:r>
        <w:rPr>
          <w:rFonts w:ascii="仿宋_GB2312" w:eastAsia="仿宋_GB2312" w:hAnsi="仿宋_GB2312" w:cs="仿宋_GB2312" w:hint="eastAsia"/>
          <w:b/>
          <w:bCs/>
          <w:color w:val="FF0000"/>
          <w:sz w:val="32"/>
          <w:szCs w:val="32"/>
        </w:rPr>
        <w:t>在线客服</w:t>
      </w:r>
      <w:r>
        <w:rPr>
          <w:rFonts w:ascii="仿宋_GB2312" w:eastAsia="仿宋_GB2312" w:hAnsi="仿宋_GB2312" w:cs="仿宋_GB2312" w:hint="eastAsia"/>
          <w:color w:val="FF0000"/>
          <w:sz w:val="32"/>
          <w:szCs w:val="32"/>
        </w:rPr>
        <w:t>”</w:t>
      </w:r>
      <w:r>
        <w:rPr>
          <w:rFonts w:ascii="仿宋_GB2312" w:eastAsia="仿宋_GB2312" w:hAnsi="仿宋_GB2312" w:cs="仿宋_GB2312" w:hint="eastAsia"/>
          <w:color w:val="000000" w:themeColor="text1"/>
          <w:sz w:val="32"/>
          <w:szCs w:val="32"/>
        </w:rPr>
        <w:t>获取帮助。（如下图</w:t>
      </w:r>
      <w:r>
        <w:rPr>
          <w:rFonts w:ascii="仿宋_GB2312" w:eastAsia="仿宋_GB2312" w:hAnsi="仿宋_GB2312" w:cs="仿宋_GB2312" w:hint="eastAsia"/>
          <w:color w:val="000000" w:themeColor="text1"/>
          <w:sz w:val="32"/>
          <w:szCs w:val="32"/>
        </w:rPr>
        <w:t>20</w:t>
      </w:r>
      <w:r>
        <w:rPr>
          <w:rFonts w:ascii="仿宋_GB2312" w:eastAsia="仿宋_GB2312" w:hAnsi="仿宋_GB2312" w:cs="仿宋_GB2312" w:hint="eastAsia"/>
          <w:color w:val="000000" w:themeColor="text1"/>
          <w:sz w:val="32"/>
          <w:szCs w:val="32"/>
        </w:rPr>
        <w:t>所示）。</w:t>
      </w:r>
    </w:p>
    <w:p w:rsidR="00A74042" w:rsidRDefault="00A10550">
      <w:pPr>
        <w:pStyle w:val="a6"/>
        <w:snapToGrid w:val="0"/>
        <w:spacing w:line="360" w:lineRule="auto"/>
        <w:ind w:left="420" w:firstLineChars="0" w:firstLine="0"/>
        <w:jc w:val="center"/>
        <w:rPr>
          <w:rFonts w:ascii="仿宋_GB2312" w:eastAsia="仿宋_GB2312" w:hAnsi="仿宋_GB2312" w:cs="仿宋_GB2312"/>
          <w:color w:val="000000" w:themeColor="text1"/>
          <w:sz w:val="32"/>
          <w:szCs w:val="32"/>
        </w:rPr>
      </w:pPr>
      <w:r>
        <w:rPr>
          <w:rFonts w:ascii="仿宋_GB2312" w:eastAsia="仿宋_GB2312" w:hAnsi="仿宋_GB2312" w:cs="仿宋_GB2312" w:hint="eastAsia"/>
          <w:noProof/>
          <w:color w:val="000000" w:themeColor="text1"/>
          <w:sz w:val="32"/>
          <w:szCs w:val="32"/>
        </w:rPr>
        <w:lastRenderedPageBreak/>
        <w:drawing>
          <wp:inline distT="0" distB="0" distL="0" distR="0">
            <wp:extent cx="1757045" cy="2154555"/>
            <wp:effectExtent l="0" t="0" r="14605" b="17145"/>
            <wp:docPr id="2" name="图片 12" descr="C:\Users\ZHOUYU~1\AppData\Local\Temp\WeChat Files\3fdebe4f9d691d9966014a7e882d7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2" descr="C:\Users\ZHOUYU~1\AppData\Local\Temp\WeChat Files\3fdebe4f9d691d9966014a7e882d766.png"/>
                    <pic:cNvPicPr>
                      <a:picLocks noChangeAspect="1" noChangeArrowheads="1"/>
                    </pic:cNvPicPr>
                  </pic:nvPicPr>
                  <pic:blipFill>
                    <a:blip r:embed="rId31" cstate="print">
                      <a:extLst>
                        <a:ext uri="{28A0092B-C50C-407E-A947-70E740481C1C}">
                          <a14:useLocalDpi xmlns:a14="http://schemas.microsoft.com/office/drawing/2010/main" val="0"/>
                        </a:ext>
                      </a:extLst>
                    </a:blip>
                    <a:srcRect l="58418" t="8897"/>
                    <a:stretch>
                      <a:fillRect/>
                    </a:stretch>
                  </pic:blipFill>
                  <pic:spPr>
                    <a:xfrm>
                      <a:off x="0" y="0"/>
                      <a:ext cx="1757045" cy="2154555"/>
                    </a:xfrm>
                    <a:prstGeom prst="rect">
                      <a:avLst/>
                    </a:prstGeom>
                    <a:noFill/>
                    <a:ln>
                      <a:noFill/>
                    </a:ln>
                  </pic:spPr>
                </pic:pic>
              </a:graphicData>
            </a:graphic>
          </wp:inline>
        </w:drawing>
      </w:r>
    </w:p>
    <w:p w:rsidR="00A74042" w:rsidRDefault="00A10550">
      <w:pPr>
        <w:pStyle w:val="a6"/>
        <w:snapToGrid w:val="0"/>
        <w:spacing w:line="360" w:lineRule="auto"/>
        <w:ind w:firstLineChars="100" w:firstLine="320"/>
        <w:jc w:val="center"/>
        <w:rPr>
          <w:rFonts w:ascii="仿宋_GB2312" w:eastAsia="仿宋_GB2312" w:hAnsi="仿宋_GB2312" w:cs="仿宋_GB2312"/>
          <w:color w:val="000000" w:themeColor="text1"/>
          <w:sz w:val="32"/>
          <w:szCs w:val="32"/>
        </w:rPr>
      </w:pPr>
      <w:r>
        <w:rPr>
          <w:rFonts w:ascii="仿宋_GB2312" w:eastAsia="仿宋_GB2312" w:hAnsi="仿宋_GB2312" w:cs="仿宋_GB2312" w:hint="eastAsia"/>
          <w:color w:val="000000" w:themeColor="text1"/>
          <w:sz w:val="32"/>
          <w:szCs w:val="32"/>
          <w:highlight w:val="lightGray"/>
        </w:rPr>
        <w:t>（图</w:t>
      </w:r>
      <w:r>
        <w:rPr>
          <w:rFonts w:ascii="仿宋_GB2312" w:eastAsia="仿宋_GB2312" w:hAnsi="仿宋_GB2312" w:cs="仿宋_GB2312" w:hint="eastAsia"/>
          <w:color w:val="000000" w:themeColor="text1"/>
          <w:sz w:val="32"/>
          <w:szCs w:val="32"/>
          <w:highlight w:val="lightGray"/>
        </w:rPr>
        <w:t>20</w:t>
      </w:r>
      <w:r>
        <w:rPr>
          <w:rFonts w:ascii="仿宋_GB2312" w:eastAsia="仿宋_GB2312" w:hAnsi="仿宋_GB2312" w:cs="仿宋_GB2312" w:hint="eastAsia"/>
          <w:color w:val="000000" w:themeColor="text1"/>
          <w:sz w:val="32"/>
          <w:szCs w:val="32"/>
          <w:highlight w:val="lightGray"/>
        </w:rPr>
        <w:t>）</w:t>
      </w:r>
    </w:p>
    <w:p w:rsidR="00A74042" w:rsidRDefault="00A10550" w:rsidP="00062CCF">
      <w:pPr>
        <w:pStyle w:val="a6"/>
        <w:snapToGrid w:val="0"/>
        <w:spacing w:line="360" w:lineRule="auto"/>
        <w:ind w:firstLine="643"/>
        <w:rPr>
          <w:rFonts w:ascii="仿宋_GB2312" w:eastAsia="仿宋_GB2312" w:hAnsi="仿宋_GB2312" w:cs="仿宋_GB2312"/>
          <w:color w:val="000000" w:themeColor="text1"/>
          <w:sz w:val="32"/>
          <w:szCs w:val="32"/>
        </w:rPr>
      </w:pPr>
      <w:r>
        <w:rPr>
          <w:rFonts w:ascii="仿宋_GB2312" w:eastAsia="仿宋_GB2312" w:hAnsi="仿宋_GB2312" w:cs="仿宋_GB2312" w:hint="eastAsia"/>
          <w:b/>
          <w:bCs/>
          <w:color w:val="000000" w:themeColor="text1"/>
          <w:sz w:val="32"/>
          <w:szCs w:val="32"/>
        </w:rPr>
        <w:t>特别提醒：</w:t>
      </w:r>
      <w:r>
        <w:rPr>
          <w:rFonts w:ascii="仿宋_GB2312" w:eastAsia="仿宋_GB2312" w:hAnsi="仿宋_GB2312" w:cs="仿宋_GB2312" w:hint="eastAsia"/>
          <w:color w:val="000000" w:themeColor="text1"/>
          <w:sz w:val="32"/>
          <w:szCs w:val="32"/>
        </w:rPr>
        <w:t>在线</w:t>
      </w:r>
      <w:proofErr w:type="gramStart"/>
      <w:r>
        <w:rPr>
          <w:rFonts w:ascii="仿宋_GB2312" w:eastAsia="仿宋_GB2312" w:hAnsi="仿宋_GB2312" w:cs="仿宋_GB2312" w:hint="eastAsia"/>
          <w:color w:val="000000" w:themeColor="text1"/>
          <w:sz w:val="32"/>
          <w:szCs w:val="32"/>
        </w:rPr>
        <w:t>客服仅解答</w:t>
      </w:r>
      <w:proofErr w:type="gramEnd"/>
      <w:r>
        <w:rPr>
          <w:rFonts w:ascii="仿宋_GB2312" w:eastAsia="仿宋_GB2312" w:hAnsi="仿宋_GB2312" w:cs="仿宋_GB2312" w:hint="eastAsia"/>
          <w:color w:val="000000" w:themeColor="text1"/>
          <w:sz w:val="32"/>
          <w:szCs w:val="32"/>
        </w:rPr>
        <w:t>考试系统相关的问题；严禁向在线客</w:t>
      </w:r>
      <w:proofErr w:type="gramStart"/>
      <w:r>
        <w:rPr>
          <w:rFonts w:ascii="仿宋_GB2312" w:eastAsia="仿宋_GB2312" w:hAnsi="仿宋_GB2312" w:cs="仿宋_GB2312" w:hint="eastAsia"/>
          <w:color w:val="000000" w:themeColor="text1"/>
          <w:sz w:val="32"/>
          <w:szCs w:val="32"/>
        </w:rPr>
        <w:t>服透露</w:t>
      </w:r>
      <w:proofErr w:type="gramEnd"/>
      <w:r>
        <w:rPr>
          <w:rFonts w:ascii="仿宋_GB2312" w:eastAsia="仿宋_GB2312" w:hAnsi="仿宋_GB2312" w:cs="仿宋_GB2312" w:hint="eastAsia"/>
          <w:color w:val="000000" w:themeColor="text1"/>
          <w:sz w:val="32"/>
          <w:szCs w:val="32"/>
        </w:rPr>
        <w:t>或咨询与考试内容有关的问题。关于考试资格、考试合格线等</w:t>
      </w:r>
      <w:proofErr w:type="gramStart"/>
      <w:r>
        <w:rPr>
          <w:rFonts w:ascii="仿宋_GB2312" w:eastAsia="仿宋_GB2312" w:hAnsi="仿宋_GB2312" w:cs="仿宋_GB2312" w:hint="eastAsia"/>
          <w:color w:val="000000" w:themeColor="text1"/>
          <w:sz w:val="32"/>
          <w:szCs w:val="32"/>
        </w:rPr>
        <w:t>非考试</w:t>
      </w:r>
      <w:proofErr w:type="gramEnd"/>
      <w:r>
        <w:rPr>
          <w:rFonts w:ascii="仿宋_GB2312" w:eastAsia="仿宋_GB2312" w:hAnsi="仿宋_GB2312" w:cs="仿宋_GB2312" w:hint="eastAsia"/>
          <w:color w:val="000000" w:themeColor="text1"/>
          <w:sz w:val="32"/>
          <w:szCs w:val="32"/>
        </w:rPr>
        <w:t>系统问题，考生需另行咨询</w:t>
      </w:r>
      <w:proofErr w:type="gramStart"/>
      <w:r>
        <w:rPr>
          <w:rFonts w:ascii="仿宋_GB2312" w:eastAsia="仿宋_GB2312" w:hAnsi="仿宋_GB2312" w:cs="仿宋_GB2312" w:hint="eastAsia"/>
          <w:color w:val="000000" w:themeColor="text1"/>
          <w:sz w:val="32"/>
          <w:szCs w:val="32"/>
        </w:rPr>
        <w:t>考试主办</w:t>
      </w:r>
      <w:proofErr w:type="gramEnd"/>
      <w:r>
        <w:rPr>
          <w:rFonts w:ascii="仿宋_GB2312" w:eastAsia="仿宋_GB2312" w:hAnsi="仿宋_GB2312" w:cs="仿宋_GB2312" w:hint="eastAsia"/>
          <w:color w:val="000000" w:themeColor="text1"/>
          <w:sz w:val="32"/>
          <w:szCs w:val="32"/>
        </w:rPr>
        <w:t>方</w:t>
      </w:r>
      <w:r>
        <w:rPr>
          <w:rFonts w:ascii="仿宋_GB2312" w:eastAsia="仿宋_GB2312" w:hAnsi="仿宋_GB2312" w:cs="仿宋_GB2312" w:hint="eastAsia"/>
          <w:color w:val="000000" w:themeColor="text1"/>
          <w:sz w:val="32"/>
          <w:szCs w:val="32"/>
        </w:rPr>
        <w:t>。</w:t>
      </w:r>
    </w:p>
    <w:p w:rsidR="00A74042" w:rsidRDefault="00A10550">
      <w:pPr>
        <w:pStyle w:val="a6"/>
        <w:snapToGrid w:val="0"/>
        <w:spacing w:line="360" w:lineRule="auto"/>
        <w:ind w:firstLine="640"/>
        <w:rPr>
          <w:rFonts w:ascii="仿宋_GB2312" w:eastAsia="仿宋_GB2312" w:hAnsi="仿宋_GB2312" w:cs="仿宋_GB2312"/>
          <w:color w:val="000000" w:themeColor="text1"/>
          <w:sz w:val="32"/>
          <w:szCs w:val="32"/>
        </w:rPr>
      </w:pPr>
      <w:r>
        <w:rPr>
          <w:rFonts w:ascii="仿宋_GB2312" w:eastAsia="仿宋_GB2312" w:hAnsi="仿宋_GB2312" w:cs="仿宋_GB2312" w:hint="eastAsia"/>
          <w:color w:val="000000" w:themeColor="text1"/>
          <w:sz w:val="32"/>
          <w:szCs w:val="32"/>
        </w:rPr>
        <w:t>5</w:t>
      </w:r>
      <w:r>
        <w:rPr>
          <w:rFonts w:ascii="仿宋_GB2312" w:eastAsia="仿宋_GB2312" w:hAnsi="仿宋_GB2312" w:cs="仿宋_GB2312" w:hint="eastAsia"/>
          <w:color w:val="000000" w:themeColor="text1"/>
          <w:sz w:val="32"/>
          <w:szCs w:val="32"/>
        </w:rPr>
        <w:t>、</w:t>
      </w:r>
      <w:r>
        <w:rPr>
          <w:rFonts w:ascii="仿宋_GB2312" w:eastAsia="仿宋_GB2312" w:hAnsi="仿宋_GB2312" w:cs="仿宋_GB2312" w:hint="eastAsia"/>
          <w:color w:val="000000" w:themeColor="text1"/>
          <w:sz w:val="32"/>
          <w:szCs w:val="32"/>
        </w:rPr>
        <w:t>在线考试开启监控（即第一视角监控）的情况下，要求考试设备的摄像头保持正面面对考生。建议考生的完整的头部、肩部处在监控范围内，并露出双耳。考试设备四周光线充足、均匀，避免监控画面过暗或过亮，导致监控效果不佳被判定为违纪。（如下图</w:t>
      </w:r>
      <w:r>
        <w:rPr>
          <w:rFonts w:ascii="仿宋_GB2312" w:eastAsia="仿宋_GB2312" w:hAnsi="仿宋_GB2312" w:cs="仿宋_GB2312" w:hint="eastAsia"/>
          <w:color w:val="000000" w:themeColor="text1"/>
          <w:sz w:val="32"/>
          <w:szCs w:val="32"/>
        </w:rPr>
        <w:t>21</w:t>
      </w:r>
      <w:r>
        <w:rPr>
          <w:rFonts w:ascii="仿宋_GB2312" w:eastAsia="仿宋_GB2312" w:hAnsi="仿宋_GB2312" w:cs="仿宋_GB2312" w:hint="eastAsia"/>
          <w:color w:val="000000" w:themeColor="text1"/>
          <w:sz w:val="32"/>
          <w:szCs w:val="32"/>
        </w:rPr>
        <w:t>所示）</w:t>
      </w:r>
    </w:p>
    <w:p w:rsidR="00A74042" w:rsidRDefault="00A10550">
      <w:pPr>
        <w:pStyle w:val="a6"/>
        <w:snapToGrid w:val="0"/>
        <w:spacing w:line="360" w:lineRule="auto"/>
        <w:ind w:left="420" w:firstLineChars="0" w:firstLine="0"/>
        <w:jc w:val="center"/>
        <w:rPr>
          <w:rFonts w:ascii="仿宋_GB2312" w:eastAsia="仿宋_GB2312" w:hAnsi="仿宋_GB2312" w:cs="仿宋_GB2312"/>
          <w:color w:val="000000" w:themeColor="text1"/>
          <w:sz w:val="32"/>
          <w:szCs w:val="32"/>
        </w:rPr>
      </w:pPr>
      <w:r>
        <w:rPr>
          <w:noProof/>
        </w:rPr>
        <w:drawing>
          <wp:inline distT="0" distB="0" distL="114300" distR="114300">
            <wp:extent cx="2422525" cy="1784350"/>
            <wp:effectExtent l="0" t="0" r="15875" b="6350"/>
            <wp:docPr id="1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pic:cNvPicPr>
                      <a:picLocks noChangeAspect="1"/>
                    </pic:cNvPicPr>
                  </pic:nvPicPr>
                  <pic:blipFill>
                    <a:blip r:embed="rId32"/>
                    <a:stretch>
                      <a:fillRect/>
                    </a:stretch>
                  </pic:blipFill>
                  <pic:spPr>
                    <a:xfrm>
                      <a:off x="0" y="0"/>
                      <a:ext cx="2422525" cy="1784350"/>
                    </a:xfrm>
                    <a:prstGeom prst="rect">
                      <a:avLst/>
                    </a:prstGeom>
                    <a:noFill/>
                    <a:ln>
                      <a:noFill/>
                    </a:ln>
                  </pic:spPr>
                </pic:pic>
              </a:graphicData>
            </a:graphic>
          </wp:inline>
        </w:drawing>
      </w:r>
    </w:p>
    <w:p w:rsidR="00A74042" w:rsidRDefault="00A10550">
      <w:pPr>
        <w:pStyle w:val="a6"/>
        <w:snapToGrid w:val="0"/>
        <w:spacing w:line="360" w:lineRule="auto"/>
        <w:ind w:firstLineChars="0" w:firstLine="0"/>
        <w:jc w:val="center"/>
        <w:rPr>
          <w:rFonts w:ascii="仿宋_GB2312" w:eastAsia="仿宋_GB2312" w:hAnsi="仿宋_GB2312" w:cs="仿宋_GB2312"/>
          <w:color w:val="000000" w:themeColor="text1"/>
          <w:sz w:val="32"/>
          <w:szCs w:val="32"/>
        </w:rPr>
      </w:pPr>
      <w:r>
        <w:rPr>
          <w:rFonts w:ascii="仿宋_GB2312" w:eastAsia="仿宋_GB2312" w:hAnsi="仿宋_GB2312" w:cs="仿宋_GB2312" w:hint="eastAsia"/>
          <w:color w:val="000000" w:themeColor="text1"/>
          <w:sz w:val="32"/>
          <w:szCs w:val="32"/>
          <w:highlight w:val="lightGray"/>
        </w:rPr>
        <w:t>（图</w:t>
      </w:r>
      <w:r>
        <w:rPr>
          <w:rFonts w:ascii="仿宋_GB2312" w:eastAsia="仿宋_GB2312" w:hAnsi="仿宋_GB2312" w:cs="仿宋_GB2312" w:hint="eastAsia"/>
          <w:color w:val="000000" w:themeColor="text1"/>
          <w:sz w:val="32"/>
          <w:szCs w:val="32"/>
          <w:highlight w:val="lightGray"/>
        </w:rPr>
        <w:t>21</w:t>
      </w:r>
      <w:r>
        <w:rPr>
          <w:rFonts w:ascii="仿宋_GB2312" w:eastAsia="仿宋_GB2312" w:hAnsi="仿宋_GB2312" w:cs="仿宋_GB2312" w:hint="eastAsia"/>
          <w:color w:val="000000" w:themeColor="text1"/>
          <w:sz w:val="32"/>
          <w:szCs w:val="32"/>
          <w:highlight w:val="lightGray"/>
        </w:rPr>
        <w:t>）</w:t>
      </w:r>
    </w:p>
    <w:p w:rsidR="00A74042" w:rsidRDefault="00A10550">
      <w:pPr>
        <w:pStyle w:val="1"/>
        <w:snapToGrid w:val="0"/>
        <w:spacing w:before="0" w:after="0" w:line="360" w:lineRule="auto"/>
        <w:ind w:firstLineChars="200" w:firstLine="643"/>
        <w:rPr>
          <w:rFonts w:ascii="仿宋_GB2312" w:eastAsia="仿宋_GB2312" w:hAnsi="仿宋_GB2312" w:cs="仿宋_GB2312"/>
          <w:color w:val="000000" w:themeColor="text1"/>
          <w:sz w:val="32"/>
          <w:szCs w:val="32"/>
        </w:rPr>
      </w:pPr>
      <w:bookmarkStart w:id="0" w:name="_第二视角鹰眼监控要求"/>
      <w:bookmarkEnd w:id="0"/>
      <w:r>
        <w:rPr>
          <w:rFonts w:ascii="仿宋_GB2312" w:eastAsia="仿宋_GB2312" w:hAnsi="仿宋_GB2312" w:cs="仿宋_GB2312" w:hint="eastAsia"/>
          <w:color w:val="000000" w:themeColor="text1"/>
          <w:sz w:val="32"/>
          <w:szCs w:val="32"/>
        </w:rPr>
        <w:lastRenderedPageBreak/>
        <w:t>五、</w:t>
      </w:r>
      <w:r>
        <w:rPr>
          <w:rFonts w:ascii="仿宋_GB2312" w:eastAsia="仿宋_GB2312" w:hAnsi="仿宋_GB2312" w:cs="仿宋_GB2312" w:hint="eastAsia"/>
          <w:color w:val="000000" w:themeColor="text1"/>
          <w:sz w:val="32"/>
          <w:szCs w:val="32"/>
        </w:rPr>
        <w:t>第二视角鹰眼监控的架设</w:t>
      </w:r>
    </w:p>
    <w:p w:rsidR="00A74042" w:rsidRDefault="00A10550" w:rsidP="00062CCF">
      <w:pPr>
        <w:pStyle w:val="a6"/>
        <w:snapToGrid w:val="0"/>
        <w:spacing w:line="360" w:lineRule="auto"/>
        <w:ind w:firstLine="640"/>
        <w:rPr>
          <w:rFonts w:ascii="仿宋_GB2312" w:eastAsia="仿宋_GB2312" w:hAnsi="仿宋_GB2312" w:cs="仿宋_GB2312"/>
          <w:color w:val="000000" w:themeColor="text1"/>
          <w:sz w:val="32"/>
          <w:szCs w:val="32"/>
        </w:rPr>
      </w:pPr>
      <w:r>
        <w:rPr>
          <w:rFonts w:ascii="仿宋_GB2312" w:eastAsia="仿宋_GB2312" w:hAnsi="仿宋_GB2312" w:cs="仿宋_GB2312" w:hint="eastAsia"/>
          <w:color w:val="000000" w:themeColor="text1"/>
          <w:sz w:val="32"/>
          <w:szCs w:val="32"/>
        </w:rPr>
        <w:t>1</w:t>
      </w:r>
      <w:r>
        <w:rPr>
          <w:rFonts w:ascii="仿宋_GB2312" w:eastAsia="仿宋_GB2312" w:hAnsi="仿宋_GB2312" w:cs="仿宋_GB2312" w:hint="eastAsia"/>
          <w:color w:val="000000" w:themeColor="text1"/>
          <w:sz w:val="32"/>
          <w:szCs w:val="32"/>
        </w:rPr>
        <w:t>、</w:t>
      </w:r>
      <w:r>
        <w:rPr>
          <w:rFonts w:ascii="仿宋_GB2312" w:eastAsia="仿宋_GB2312" w:hAnsi="仿宋_GB2312" w:cs="仿宋_GB2312" w:hint="eastAsia"/>
          <w:color w:val="000000" w:themeColor="text1"/>
          <w:sz w:val="32"/>
          <w:szCs w:val="32"/>
        </w:rPr>
        <w:t>第二视角鹰眼监控设备摄像头建议架设在考试设备的侧后方、距离</w:t>
      </w:r>
      <w:r>
        <w:rPr>
          <w:rFonts w:ascii="仿宋_GB2312" w:eastAsia="仿宋_GB2312" w:hAnsi="仿宋_GB2312" w:cs="仿宋_GB2312" w:hint="eastAsia"/>
          <w:color w:val="000000" w:themeColor="text1"/>
          <w:sz w:val="32"/>
          <w:szCs w:val="32"/>
        </w:rPr>
        <w:t>1.5</w:t>
      </w:r>
      <w:r>
        <w:rPr>
          <w:rFonts w:ascii="仿宋_GB2312" w:eastAsia="仿宋_GB2312" w:hAnsi="仿宋_GB2312" w:cs="仿宋_GB2312" w:hint="eastAsia"/>
          <w:color w:val="000000" w:themeColor="text1"/>
          <w:sz w:val="32"/>
          <w:szCs w:val="32"/>
        </w:rPr>
        <w:t>米</w:t>
      </w:r>
      <w:r>
        <w:rPr>
          <w:rFonts w:ascii="仿宋_GB2312" w:eastAsia="仿宋_GB2312" w:hAnsi="仿宋_GB2312" w:cs="仿宋_GB2312" w:hint="eastAsia"/>
          <w:color w:val="000000" w:themeColor="text1"/>
          <w:sz w:val="32"/>
          <w:szCs w:val="32"/>
        </w:rPr>
        <w:t>-2</w:t>
      </w:r>
      <w:r>
        <w:rPr>
          <w:rFonts w:ascii="仿宋_GB2312" w:eastAsia="仿宋_GB2312" w:hAnsi="仿宋_GB2312" w:cs="仿宋_GB2312" w:hint="eastAsia"/>
          <w:color w:val="000000" w:themeColor="text1"/>
          <w:sz w:val="32"/>
          <w:szCs w:val="32"/>
        </w:rPr>
        <w:t>米处、摄像头高度</w:t>
      </w:r>
      <w:r>
        <w:rPr>
          <w:rFonts w:ascii="仿宋_GB2312" w:eastAsia="仿宋_GB2312" w:hAnsi="仿宋_GB2312" w:cs="仿宋_GB2312" w:hint="eastAsia"/>
          <w:color w:val="000000" w:themeColor="text1"/>
          <w:sz w:val="32"/>
          <w:szCs w:val="32"/>
        </w:rPr>
        <w:t>1.2-1.5</w:t>
      </w:r>
      <w:r>
        <w:rPr>
          <w:rFonts w:ascii="仿宋_GB2312" w:eastAsia="仿宋_GB2312" w:hAnsi="仿宋_GB2312" w:cs="仿宋_GB2312" w:hint="eastAsia"/>
          <w:color w:val="000000" w:themeColor="text1"/>
          <w:sz w:val="32"/>
          <w:szCs w:val="32"/>
        </w:rPr>
        <w:t>米，与考试位置成</w:t>
      </w:r>
      <w:r>
        <w:rPr>
          <w:rFonts w:ascii="仿宋_GB2312" w:eastAsia="仿宋_GB2312" w:hAnsi="仿宋_GB2312" w:cs="仿宋_GB2312" w:hint="eastAsia"/>
          <w:color w:val="000000" w:themeColor="text1"/>
          <w:sz w:val="32"/>
          <w:szCs w:val="32"/>
        </w:rPr>
        <w:t>45</w:t>
      </w:r>
      <w:r>
        <w:rPr>
          <w:rFonts w:ascii="仿宋_GB2312" w:eastAsia="仿宋_GB2312" w:hAnsi="仿宋_GB2312" w:cs="仿宋_GB2312" w:hint="eastAsia"/>
          <w:color w:val="000000" w:themeColor="text1"/>
          <w:sz w:val="32"/>
          <w:szCs w:val="32"/>
        </w:rPr>
        <w:t>度角（如下图</w:t>
      </w:r>
      <w:r>
        <w:rPr>
          <w:rFonts w:ascii="仿宋_GB2312" w:eastAsia="仿宋_GB2312" w:hAnsi="仿宋_GB2312" w:cs="仿宋_GB2312" w:hint="eastAsia"/>
          <w:color w:val="000000" w:themeColor="text1"/>
          <w:sz w:val="32"/>
          <w:szCs w:val="32"/>
        </w:rPr>
        <w:t>22</w:t>
      </w:r>
      <w:r>
        <w:rPr>
          <w:rFonts w:ascii="仿宋_GB2312" w:eastAsia="仿宋_GB2312" w:hAnsi="仿宋_GB2312" w:cs="仿宋_GB2312" w:hint="eastAsia"/>
          <w:color w:val="000000" w:themeColor="text1"/>
          <w:sz w:val="32"/>
          <w:szCs w:val="32"/>
        </w:rPr>
        <w:t>所示）。</w:t>
      </w:r>
    </w:p>
    <w:p w:rsidR="00A74042" w:rsidRDefault="00A10550">
      <w:pPr>
        <w:snapToGrid w:val="0"/>
        <w:spacing w:line="360" w:lineRule="auto"/>
        <w:jc w:val="center"/>
        <w:rPr>
          <w:rFonts w:ascii="仿宋_GB2312" w:eastAsia="仿宋_GB2312" w:hAnsi="仿宋_GB2312" w:cs="仿宋_GB2312"/>
          <w:color w:val="000000" w:themeColor="text1"/>
          <w:sz w:val="32"/>
          <w:szCs w:val="32"/>
        </w:rPr>
      </w:pPr>
      <w:r>
        <w:rPr>
          <w:rFonts w:ascii="仿宋_GB2312" w:eastAsia="仿宋_GB2312" w:hAnsi="仿宋_GB2312" w:cs="仿宋_GB2312" w:hint="eastAsia"/>
          <w:noProof/>
          <w:sz w:val="32"/>
          <w:szCs w:val="32"/>
        </w:rPr>
        <w:drawing>
          <wp:inline distT="0" distB="0" distL="0" distR="0">
            <wp:extent cx="2533650" cy="1878330"/>
            <wp:effectExtent l="0" t="0" r="0" b="7620"/>
            <wp:docPr id="41" name="图片 41" descr="C:\Users\ZHOUYU~1\AppData\Local\Temp\WeChat Files\80c92abad035ec2163b6df84e91371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C:\Users\ZHOUYU~1\AppData\Local\Temp\WeChat Files\80c92abad035ec2163b6df84e91371c.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2584111" cy="1916287"/>
                    </a:xfrm>
                    <a:prstGeom prst="rect">
                      <a:avLst/>
                    </a:prstGeom>
                    <a:noFill/>
                    <a:ln>
                      <a:noFill/>
                    </a:ln>
                  </pic:spPr>
                </pic:pic>
              </a:graphicData>
            </a:graphic>
          </wp:inline>
        </w:drawing>
      </w:r>
    </w:p>
    <w:p w:rsidR="00A74042" w:rsidRDefault="00A10550">
      <w:pPr>
        <w:pStyle w:val="a6"/>
        <w:snapToGrid w:val="0"/>
        <w:spacing w:line="360" w:lineRule="auto"/>
        <w:ind w:firstLineChars="0" w:firstLine="0"/>
        <w:jc w:val="center"/>
        <w:rPr>
          <w:rFonts w:ascii="仿宋_GB2312" w:eastAsia="仿宋_GB2312" w:hAnsi="仿宋_GB2312" w:cs="仿宋_GB2312"/>
          <w:color w:val="000000" w:themeColor="text1"/>
          <w:sz w:val="32"/>
          <w:szCs w:val="32"/>
        </w:rPr>
      </w:pPr>
      <w:r>
        <w:rPr>
          <w:rFonts w:ascii="仿宋_GB2312" w:eastAsia="仿宋_GB2312" w:hAnsi="仿宋_GB2312" w:cs="仿宋_GB2312" w:hint="eastAsia"/>
          <w:color w:val="000000" w:themeColor="text1"/>
          <w:sz w:val="32"/>
          <w:szCs w:val="32"/>
          <w:highlight w:val="lightGray"/>
        </w:rPr>
        <w:t>（图</w:t>
      </w:r>
      <w:r>
        <w:rPr>
          <w:rFonts w:ascii="仿宋_GB2312" w:eastAsia="仿宋_GB2312" w:hAnsi="仿宋_GB2312" w:cs="仿宋_GB2312" w:hint="eastAsia"/>
          <w:color w:val="000000" w:themeColor="text1"/>
          <w:sz w:val="32"/>
          <w:szCs w:val="32"/>
          <w:highlight w:val="lightGray"/>
        </w:rPr>
        <w:t>22</w:t>
      </w:r>
      <w:r>
        <w:rPr>
          <w:rFonts w:ascii="仿宋_GB2312" w:eastAsia="仿宋_GB2312" w:hAnsi="仿宋_GB2312" w:cs="仿宋_GB2312" w:hint="eastAsia"/>
          <w:color w:val="000000" w:themeColor="text1"/>
          <w:sz w:val="32"/>
          <w:szCs w:val="32"/>
          <w:highlight w:val="lightGray"/>
        </w:rPr>
        <w:t>）</w:t>
      </w:r>
    </w:p>
    <w:p w:rsidR="00A74042" w:rsidRDefault="00A10550" w:rsidP="00062CCF">
      <w:pPr>
        <w:pStyle w:val="a6"/>
        <w:snapToGrid w:val="0"/>
        <w:spacing w:line="360" w:lineRule="auto"/>
        <w:ind w:firstLine="640"/>
        <w:rPr>
          <w:rFonts w:ascii="仿宋_GB2312" w:eastAsia="仿宋_GB2312" w:hAnsi="仿宋_GB2312" w:cs="仿宋_GB2312"/>
          <w:color w:val="000000" w:themeColor="text1"/>
          <w:sz w:val="32"/>
          <w:szCs w:val="32"/>
        </w:rPr>
      </w:pPr>
      <w:r>
        <w:rPr>
          <w:rFonts w:ascii="仿宋_GB2312" w:eastAsia="仿宋_GB2312" w:hAnsi="仿宋_GB2312" w:cs="仿宋_GB2312" w:hint="eastAsia"/>
          <w:color w:val="000000" w:themeColor="text1"/>
          <w:sz w:val="32"/>
          <w:szCs w:val="32"/>
        </w:rPr>
        <w:t>2</w:t>
      </w:r>
      <w:r>
        <w:rPr>
          <w:rFonts w:ascii="仿宋_GB2312" w:eastAsia="仿宋_GB2312" w:hAnsi="仿宋_GB2312" w:cs="仿宋_GB2312" w:hint="eastAsia"/>
          <w:color w:val="000000" w:themeColor="text1"/>
          <w:sz w:val="32"/>
          <w:szCs w:val="32"/>
        </w:rPr>
        <w:t>、</w:t>
      </w:r>
      <w:r>
        <w:rPr>
          <w:rFonts w:ascii="仿宋_GB2312" w:eastAsia="仿宋_GB2312" w:hAnsi="仿宋_GB2312" w:cs="仿宋_GB2312" w:hint="eastAsia"/>
          <w:color w:val="000000" w:themeColor="text1"/>
          <w:sz w:val="32"/>
          <w:szCs w:val="32"/>
        </w:rPr>
        <w:t>第二视角鹰眼监控设备架设好以后，可以使用前置摄像头的拍照功能，查看监控效果、调试监控角度。确认监控摄像头正常工作无遮挡，监控范围覆盖考生上半身（双手可见）、完整的考试设备、答题设备的屏幕、以及考生周边环境。保证考试区域光线均匀充足，避免监控画面过暗或过亮，导致监控效果不佳被判定为违纪（如下图</w:t>
      </w:r>
      <w:r>
        <w:rPr>
          <w:rFonts w:ascii="仿宋_GB2312" w:eastAsia="仿宋_GB2312" w:hAnsi="仿宋_GB2312" w:cs="仿宋_GB2312" w:hint="eastAsia"/>
          <w:color w:val="000000" w:themeColor="text1"/>
          <w:sz w:val="32"/>
          <w:szCs w:val="32"/>
        </w:rPr>
        <w:t>23</w:t>
      </w:r>
      <w:r>
        <w:rPr>
          <w:rFonts w:ascii="仿宋_GB2312" w:eastAsia="仿宋_GB2312" w:hAnsi="仿宋_GB2312" w:cs="仿宋_GB2312" w:hint="eastAsia"/>
          <w:color w:val="000000" w:themeColor="text1"/>
          <w:sz w:val="32"/>
          <w:szCs w:val="32"/>
        </w:rPr>
        <w:t>所示）。</w:t>
      </w:r>
    </w:p>
    <w:p w:rsidR="00A74042" w:rsidRDefault="00A10550">
      <w:pPr>
        <w:snapToGrid w:val="0"/>
        <w:spacing w:line="360" w:lineRule="auto"/>
        <w:jc w:val="center"/>
        <w:rPr>
          <w:rFonts w:ascii="仿宋_GB2312" w:eastAsia="仿宋_GB2312" w:hAnsi="仿宋_GB2312" w:cs="仿宋_GB2312"/>
          <w:color w:val="000000" w:themeColor="text1"/>
          <w:sz w:val="32"/>
          <w:szCs w:val="32"/>
        </w:rPr>
      </w:pPr>
      <w:r>
        <w:rPr>
          <w:rFonts w:ascii="仿宋_GB2312" w:eastAsia="仿宋_GB2312" w:hAnsi="仿宋_GB2312" w:cs="仿宋_GB2312" w:hint="eastAsia"/>
          <w:noProof/>
          <w:color w:val="000000" w:themeColor="text1"/>
          <w:sz w:val="32"/>
          <w:szCs w:val="32"/>
        </w:rPr>
        <w:lastRenderedPageBreak/>
        <w:drawing>
          <wp:inline distT="0" distB="0" distL="0" distR="0">
            <wp:extent cx="1962150" cy="2633980"/>
            <wp:effectExtent l="0" t="0" r="0" b="1397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2041605" cy="2740905"/>
                    </a:xfrm>
                    <a:prstGeom prst="rect">
                      <a:avLst/>
                    </a:prstGeom>
                    <a:noFill/>
                    <a:ln>
                      <a:noFill/>
                    </a:ln>
                  </pic:spPr>
                </pic:pic>
              </a:graphicData>
            </a:graphic>
          </wp:inline>
        </w:drawing>
      </w:r>
    </w:p>
    <w:p w:rsidR="00A74042" w:rsidRDefault="00A10550">
      <w:pPr>
        <w:pStyle w:val="a6"/>
        <w:snapToGrid w:val="0"/>
        <w:spacing w:line="360" w:lineRule="auto"/>
        <w:ind w:firstLineChars="0" w:firstLine="0"/>
        <w:jc w:val="center"/>
        <w:rPr>
          <w:rFonts w:ascii="仿宋_GB2312" w:eastAsia="仿宋_GB2312" w:hAnsi="仿宋_GB2312" w:cs="仿宋_GB2312"/>
          <w:color w:val="000000" w:themeColor="text1"/>
          <w:sz w:val="32"/>
          <w:szCs w:val="32"/>
          <w:highlight w:val="lightGray"/>
        </w:rPr>
      </w:pPr>
      <w:r>
        <w:rPr>
          <w:rFonts w:ascii="仿宋_GB2312" w:eastAsia="仿宋_GB2312" w:hAnsi="仿宋_GB2312" w:cs="仿宋_GB2312" w:hint="eastAsia"/>
          <w:color w:val="000000" w:themeColor="text1"/>
          <w:sz w:val="32"/>
          <w:szCs w:val="32"/>
          <w:highlight w:val="lightGray"/>
        </w:rPr>
        <w:t>（图</w:t>
      </w:r>
      <w:r>
        <w:rPr>
          <w:rFonts w:ascii="仿宋_GB2312" w:eastAsia="仿宋_GB2312" w:hAnsi="仿宋_GB2312" w:cs="仿宋_GB2312" w:hint="eastAsia"/>
          <w:color w:val="000000" w:themeColor="text1"/>
          <w:sz w:val="32"/>
          <w:szCs w:val="32"/>
          <w:highlight w:val="lightGray"/>
        </w:rPr>
        <w:t>23</w:t>
      </w:r>
      <w:r>
        <w:rPr>
          <w:rFonts w:ascii="仿宋_GB2312" w:eastAsia="仿宋_GB2312" w:hAnsi="仿宋_GB2312" w:cs="仿宋_GB2312" w:hint="eastAsia"/>
          <w:color w:val="000000" w:themeColor="text1"/>
          <w:sz w:val="32"/>
          <w:szCs w:val="32"/>
          <w:highlight w:val="lightGray"/>
        </w:rPr>
        <w:t>）</w:t>
      </w:r>
    </w:p>
    <w:p w:rsidR="00A74042" w:rsidRDefault="00A10550" w:rsidP="00062CCF">
      <w:pPr>
        <w:pStyle w:val="a6"/>
        <w:snapToGrid w:val="0"/>
        <w:spacing w:line="360" w:lineRule="auto"/>
        <w:ind w:firstLine="640"/>
        <w:rPr>
          <w:rFonts w:ascii="仿宋_GB2312" w:eastAsia="仿宋_GB2312" w:hAnsi="仿宋_GB2312" w:cs="仿宋_GB2312"/>
          <w:color w:val="000000" w:themeColor="text1"/>
          <w:sz w:val="32"/>
          <w:szCs w:val="32"/>
        </w:rPr>
      </w:pPr>
      <w:r>
        <w:rPr>
          <w:rFonts w:ascii="仿宋_GB2312" w:eastAsia="仿宋_GB2312" w:hAnsi="仿宋_GB2312" w:cs="仿宋_GB2312" w:hint="eastAsia"/>
          <w:color w:val="000000" w:themeColor="text1"/>
          <w:sz w:val="32"/>
          <w:szCs w:val="32"/>
        </w:rPr>
        <w:t>3</w:t>
      </w:r>
      <w:r>
        <w:rPr>
          <w:rFonts w:ascii="仿宋_GB2312" w:eastAsia="仿宋_GB2312" w:hAnsi="仿宋_GB2312" w:cs="仿宋_GB2312" w:hint="eastAsia"/>
          <w:color w:val="000000" w:themeColor="text1"/>
          <w:sz w:val="32"/>
          <w:szCs w:val="32"/>
        </w:rPr>
        <w:t>、仔细检查监控设备摆放的稳定程度，避免考中设备倾倒造成损失。</w:t>
      </w:r>
    </w:p>
    <w:p w:rsidR="00A74042" w:rsidRDefault="00A10550" w:rsidP="00062CCF">
      <w:pPr>
        <w:pStyle w:val="a6"/>
        <w:snapToGrid w:val="0"/>
        <w:spacing w:line="360" w:lineRule="auto"/>
        <w:ind w:firstLine="640"/>
        <w:rPr>
          <w:rFonts w:ascii="仿宋_GB2312" w:eastAsia="仿宋_GB2312" w:hAnsi="仿宋_GB2312" w:cs="仿宋_GB2312"/>
          <w:color w:val="000000" w:themeColor="text1"/>
          <w:sz w:val="32"/>
          <w:szCs w:val="32"/>
        </w:rPr>
      </w:pPr>
      <w:r>
        <w:rPr>
          <w:rFonts w:ascii="仿宋_GB2312" w:eastAsia="仿宋_GB2312" w:hAnsi="仿宋_GB2312" w:cs="仿宋_GB2312" w:hint="eastAsia"/>
          <w:color w:val="000000" w:themeColor="text1"/>
          <w:sz w:val="32"/>
          <w:szCs w:val="32"/>
        </w:rPr>
        <w:t>4</w:t>
      </w:r>
      <w:r w:rsidR="00FC56D9">
        <w:rPr>
          <w:rFonts w:ascii="仿宋_GB2312" w:eastAsia="仿宋_GB2312" w:hAnsi="仿宋_GB2312" w:cs="仿宋_GB2312" w:hint="eastAsia"/>
          <w:color w:val="000000" w:themeColor="text1"/>
          <w:sz w:val="32"/>
          <w:szCs w:val="32"/>
        </w:rPr>
        <w:t>、考试过程</w:t>
      </w:r>
      <w:bookmarkStart w:id="1" w:name="_GoBack"/>
      <w:bookmarkEnd w:id="1"/>
      <w:r>
        <w:rPr>
          <w:rFonts w:ascii="仿宋_GB2312" w:eastAsia="仿宋_GB2312" w:hAnsi="仿宋_GB2312" w:cs="仿宋_GB2312" w:hint="eastAsia"/>
          <w:color w:val="000000" w:themeColor="text1"/>
          <w:sz w:val="32"/>
          <w:szCs w:val="32"/>
        </w:rPr>
        <w:t>中采集的监控信息，将只允许考试主办方查阅，作为判定考生是否遵守考试规则的辅助依据；不会用在除此之外的其他用途。</w:t>
      </w:r>
    </w:p>
    <w:p w:rsidR="00A74042" w:rsidRDefault="00A74042"/>
    <w:p w:rsidR="00A74042" w:rsidRDefault="00A74042"/>
    <w:sectPr w:rsidR="00A74042">
      <w:footerReference w:type="default" r:id="rId35"/>
      <w:pgSz w:w="11906" w:h="16838"/>
      <w:pgMar w:top="2098" w:right="1474" w:bottom="1984" w:left="1587"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10550" w:rsidRDefault="00A10550">
      <w:r>
        <w:separator/>
      </w:r>
    </w:p>
  </w:endnote>
  <w:endnote w:type="continuationSeparator" w:id="0">
    <w:p w:rsidR="00A10550" w:rsidRDefault="00A105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仿宋_GB2312">
    <w:panose1 w:val="02010609030101010101"/>
    <w:charset w:val="86"/>
    <w:family w:val="modern"/>
    <w:pitch w:val="fixed"/>
    <w:sig w:usb0="00000001" w:usb1="080E0000" w:usb2="00000010" w:usb3="00000000" w:csb0="0004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4042" w:rsidRDefault="00A10550">
    <w:pPr>
      <w:pStyle w:val="a3"/>
    </w:pPr>
    <w:r>
      <w:rPr>
        <w:noProof/>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A74042" w:rsidRDefault="00A10550">
                          <w:pPr>
                            <w:pStyle w:val="a3"/>
                          </w:pPr>
                          <w:r>
                            <w:fldChar w:fldCharType="begin"/>
                          </w:r>
                          <w:r>
                            <w:instrText xml:space="preserve"> PAGE  \* MERGEFORMAT </w:instrText>
                          </w:r>
                          <w:r>
                            <w:fldChar w:fldCharType="separate"/>
                          </w:r>
                          <w:r w:rsidR="00FC56D9">
                            <w:rPr>
                              <w:noProof/>
                            </w:rPr>
                            <w:t>19</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3" o:spid="_x0000_s1026" type="#_x0000_t202" style="position:absolute;margin-left:0;margin-top:0;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ixVYgIAAAwFAAAOAAAAZHJzL2Uyb0RvYy54bWysVM1uEzEQviPxDpbvdNNWVFGUTRVaFSFV&#10;tKIgzo7XblbYHst2sxseAN6AExfuPFefg8/ebIoKlyIu3lnPN3/fzHh+2lvDNirEllzNDw8mnCkn&#10;qWndbc0/vL94MeUsJuEaYcipmm9V5KeL58/mnZ+pI1qTaVRgcOLirPM1X6fkZ1UV5VpZEQ/IKwel&#10;pmBFwm+4rZogOni3pjqaTE6qjkLjA0kVI27PByVfFP9aK5mutI4qMVNz5JbKGcq5yme1mIvZbRB+&#10;3cpdGuIfsrCidQi6d3UukmB3of3DlW1loEg6HUiyFWndSlVqQDWHk0fV3KyFV6UWkBP9nqb4/9zK&#10;t5vrwNoGvTvmzAmLHt1/+3r//ef9jy8MdyCo83EG3I0HMvWvqAd4vI+4zHX3Otj8RUUMelC93dOr&#10;+sRkNpoeTacTqCR04w/8Vw/mPsT0WpFlWah5QP8KrWJzGdMAHSE5mqOL1pjSQ+NYV/OT45eTYrDX&#10;wLlxiJGLGJItUtoalT0Y905p1F9yzhdl8tSZCWwjMDNCSuVSKbd4AjqjNMI+xXCHz6aqTOVTjPcW&#10;JTK5tDe2raNQ6n2UdvNpTFkP+JGBoe5MQepX/a65K2q26G2gYT2ilxct+L8UMV2LgH1Az7Dj6QqH&#10;NgSeaSdxtqbw+W/3GY8xhZazDvtVc4cHgDPzxmF88yqOQhiF1Si4O3tGIP8Qb4eXRYRBSGYUdSD7&#10;EYu/zDGgEk4iUs3TKJ6lYcfxcEi1XBYQFs6LdOluvMyuS7P98i5hhspoZVIGJnZkYeXKcO6eh7zT&#10;v/8X1MMjtvgFAAD//wMAUEsDBBQABgAIAAAAIQBxqtG51wAAAAUBAAAPAAAAZHJzL2Rvd25yZXYu&#10;eG1sTI9BT8MwDIXvk/YfIiNx21IGQlVpOrGJckRi5cAxa0xbSJwqybry7zEICS6Wn571/L1yOzsr&#10;Jgxx8KTgap2BQGq9GahT8NLUqxxETJqMtp5QwSdG2FbLRakL48/0jNMhdYJDKBZaQZ/SWEgZ2x6d&#10;jms/IrH35oPTiWXopAn6zOHOyk2W3UqnB+IPvR5x32P7cTg5Bfu6acKEMdhXfKyv3592N/gwK3V5&#10;Md/fgUg4p79j+MZndKiY6ehPZKKwCrhI+pnsbfKc5fF3kVUp/9NXXwAAAP//AwBQSwECLQAUAAYA&#10;CAAAACEAtoM4kv4AAADhAQAAEwAAAAAAAAAAAAAAAAAAAAAAW0NvbnRlbnRfVHlwZXNdLnhtbFBL&#10;AQItABQABgAIAAAAIQA4/SH/1gAAAJQBAAALAAAAAAAAAAAAAAAAAC8BAABfcmVscy8ucmVsc1BL&#10;AQItABQABgAIAAAAIQBTiixVYgIAAAwFAAAOAAAAAAAAAAAAAAAAAC4CAABkcnMvZTJvRG9jLnht&#10;bFBLAQItABQABgAIAAAAIQBxqtG51wAAAAUBAAAPAAAAAAAAAAAAAAAAALwEAABkcnMvZG93bnJl&#10;di54bWxQSwUGAAAAAAQABADzAAAAwAUAAAAA&#10;" filled="f" stroked="f" strokeweight=".5pt">
              <v:textbox style="mso-fit-shape-to-text:t" inset="0,0,0,0">
                <w:txbxContent>
                  <w:p w:rsidR="00A74042" w:rsidRDefault="00A10550">
                    <w:pPr>
                      <w:pStyle w:val="a3"/>
                    </w:pPr>
                    <w:r>
                      <w:fldChar w:fldCharType="begin"/>
                    </w:r>
                    <w:r>
                      <w:instrText xml:space="preserve"> PAGE  \* MERGEFORMAT </w:instrText>
                    </w:r>
                    <w:r>
                      <w:fldChar w:fldCharType="separate"/>
                    </w:r>
                    <w:r w:rsidR="00FC56D9">
                      <w:rPr>
                        <w:noProof/>
                      </w:rPr>
                      <w:t>19</w:t>
                    </w:r>
                    <w:r>
                      <w:fldChar w:fldCharType="end"/>
                    </w:r>
                  </w:p>
                </w:txbxContent>
              </v:textbox>
              <w10:wrap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10550" w:rsidRDefault="00A10550">
      <w:r>
        <w:separator/>
      </w:r>
    </w:p>
  </w:footnote>
  <w:footnote w:type="continuationSeparator" w:id="0">
    <w:p w:rsidR="00A10550" w:rsidRDefault="00A1055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AC32013"/>
    <w:multiLevelType w:val="singleLevel"/>
    <w:tmpl w:val="9AC32013"/>
    <w:lvl w:ilvl="0">
      <w:start w:val="1"/>
      <w:numFmt w:val="chineseCounting"/>
      <w:suff w:val="nothing"/>
      <w:lvlText w:val="%1、"/>
      <w:lvlJc w:val="left"/>
      <w:rPr>
        <w:rFonts w:hint="eastAsia"/>
      </w:rPr>
    </w:lvl>
  </w:abstractNum>
  <w:abstractNum w:abstractNumId="1">
    <w:nsid w:val="F0CFFC3F"/>
    <w:multiLevelType w:val="singleLevel"/>
    <w:tmpl w:val="F0CFFC3F"/>
    <w:lvl w:ilvl="0">
      <w:start w:val="3"/>
      <w:numFmt w:val="decimal"/>
      <w:suff w:val="nothing"/>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WZhMjdjMTU1Y2RjNDViYzc5MjAzNmRiYjgwNTJiNWYifQ=="/>
  </w:docVars>
  <w:rsids>
    <w:rsidRoot w:val="00A74042"/>
    <w:rsid w:val="00062CCF"/>
    <w:rsid w:val="00A10550"/>
    <w:rsid w:val="00A74042"/>
    <w:rsid w:val="00D3463D"/>
    <w:rsid w:val="00FC56D9"/>
    <w:rsid w:val="7E9F6D4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qFormat="1"/>
    <w:lsdException w:name="caption" w:semiHidden="1" w:unhideWhenUsed="1" w:qFormat="1"/>
    <w:lsdException w:name="Title" w:qFormat="1"/>
    <w:lsdException w:name="Default Paragraph Font" w:semiHidden="1"/>
    <w:lsdException w:name="Subtitle" w:qFormat="1"/>
    <w:lsdException w:name="Hyperlink" w:unhideWhenUsed="1"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Grid" w:uiPriority="59"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kern w:val="2"/>
      <w:sz w:val="21"/>
      <w:szCs w:val="24"/>
    </w:rPr>
  </w:style>
  <w:style w:type="paragraph" w:styleId="1">
    <w:name w:val="heading 1"/>
    <w:basedOn w:val="a"/>
    <w:next w:val="a"/>
    <w:qFormat/>
    <w:pPr>
      <w:keepNext/>
      <w:keepLines/>
      <w:spacing w:before="340" w:after="330" w:line="578" w:lineRule="auto"/>
      <w:outlineLvl w:val="0"/>
    </w:pPr>
    <w:rPr>
      <w:b/>
      <w:bCs/>
      <w:kern w:val="44"/>
      <w:sz w:val="44"/>
      <w:szCs w:val="44"/>
    </w:rPr>
  </w:style>
  <w:style w:type="paragraph" w:styleId="2">
    <w:name w:val="heading 2"/>
    <w:basedOn w:val="a"/>
    <w:next w:val="a"/>
    <w:semiHidden/>
    <w:unhideWhenUsed/>
    <w:qFormat/>
    <w:pPr>
      <w:spacing w:beforeAutospacing="1" w:afterAutospacing="1"/>
      <w:jc w:val="left"/>
      <w:outlineLvl w:val="1"/>
    </w:pPr>
    <w:rPr>
      <w:rFonts w:ascii="宋体" w:eastAsia="宋体" w:hAnsi="宋体" w:cs="Times New Roman" w:hint="eastAsia"/>
      <w:b/>
      <w:kern w:val="0"/>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qFormat/>
    <w:pPr>
      <w:tabs>
        <w:tab w:val="center" w:pos="4153"/>
        <w:tab w:val="right" w:pos="8306"/>
      </w:tabs>
      <w:snapToGrid w:val="0"/>
      <w:jc w:val="left"/>
    </w:pPr>
    <w:rPr>
      <w:sz w:val="18"/>
    </w:rPr>
  </w:style>
  <w:style w:type="table" w:styleId="a4">
    <w:name w:val="Table Grid"/>
    <w:basedOn w:val="a1"/>
    <w:uiPriority w:val="59"/>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5">
    <w:name w:val="Hyperlink"/>
    <w:basedOn w:val="a0"/>
    <w:unhideWhenUsed/>
    <w:qFormat/>
    <w:rPr>
      <w:color w:val="0563C1" w:themeColor="hyperlink"/>
      <w:u w:val="single"/>
    </w:rPr>
  </w:style>
  <w:style w:type="paragraph" w:styleId="a6">
    <w:name w:val="List Paragraph"/>
    <w:basedOn w:val="a"/>
    <w:uiPriority w:val="34"/>
    <w:qFormat/>
    <w:pPr>
      <w:ind w:firstLineChars="200" w:firstLine="420"/>
    </w:pPr>
    <w:rPr>
      <w:rFonts w:ascii="Calibri" w:eastAsia="宋体" w:hAnsi="Calibri" w:cs="Times New Roman"/>
    </w:rPr>
  </w:style>
  <w:style w:type="paragraph" w:styleId="a7">
    <w:name w:val="Balloon Text"/>
    <w:basedOn w:val="a"/>
    <w:link w:val="Char"/>
    <w:rsid w:val="00FC56D9"/>
    <w:rPr>
      <w:sz w:val="18"/>
      <w:szCs w:val="18"/>
    </w:rPr>
  </w:style>
  <w:style w:type="character" w:customStyle="1" w:styleId="Char">
    <w:name w:val="批注框文本 Char"/>
    <w:basedOn w:val="a0"/>
    <w:link w:val="a7"/>
    <w:rsid w:val="00FC56D9"/>
    <w:rPr>
      <w:kern w:val="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qFormat="1"/>
    <w:lsdException w:name="caption" w:semiHidden="1" w:unhideWhenUsed="1" w:qFormat="1"/>
    <w:lsdException w:name="Title" w:qFormat="1"/>
    <w:lsdException w:name="Default Paragraph Font" w:semiHidden="1"/>
    <w:lsdException w:name="Subtitle" w:qFormat="1"/>
    <w:lsdException w:name="Hyperlink" w:unhideWhenUsed="1"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Grid" w:uiPriority="59"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kern w:val="2"/>
      <w:sz w:val="21"/>
      <w:szCs w:val="24"/>
    </w:rPr>
  </w:style>
  <w:style w:type="paragraph" w:styleId="1">
    <w:name w:val="heading 1"/>
    <w:basedOn w:val="a"/>
    <w:next w:val="a"/>
    <w:qFormat/>
    <w:pPr>
      <w:keepNext/>
      <w:keepLines/>
      <w:spacing w:before="340" w:after="330" w:line="578" w:lineRule="auto"/>
      <w:outlineLvl w:val="0"/>
    </w:pPr>
    <w:rPr>
      <w:b/>
      <w:bCs/>
      <w:kern w:val="44"/>
      <w:sz w:val="44"/>
      <w:szCs w:val="44"/>
    </w:rPr>
  </w:style>
  <w:style w:type="paragraph" w:styleId="2">
    <w:name w:val="heading 2"/>
    <w:basedOn w:val="a"/>
    <w:next w:val="a"/>
    <w:semiHidden/>
    <w:unhideWhenUsed/>
    <w:qFormat/>
    <w:pPr>
      <w:spacing w:beforeAutospacing="1" w:afterAutospacing="1"/>
      <w:jc w:val="left"/>
      <w:outlineLvl w:val="1"/>
    </w:pPr>
    <w:rPr>
      <w:rFonts w:ascii="宋体" w:eastAsia="宋体" w:hAnsi="宋体" w:cs="Times New Roman" w:hint="eastAsia"/>
      <w:b/>
      <w:kern w:val="0"/>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qFormat/>
    <w:pPr>
      <w:tabs>
        <w:tab w:val="center" w:pos="4153"/>
        <w:tab w:val="right" w:pos="8306"/>
      </w:tabs>
      <w:snapToGrid w:val="0"/>
      <w:jc w:val="left"/>
    </w:pPr>
    <w:rPr>
      <w:sz w:val="18"/>
    </w:rPr>
  </w:style>
  <w:style w:type="table" w:styleId="a4">
    <w:name w:val="Table Grid"/>
    <w:basedOn w:val="a1"/>
    <w:uiPriority w:val="59"/>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5">
    <w:name w:val="Hyperlink"/>
    <w:basedOn w:val="a0"/>
    <w:unhideWhenUsed/>
    <w:qFormat/>
    <w:rPr>
      <w:color w:val="0563C1" w:themeColor="hyperlink"/>
      <w:u w:val="single"/>
    </w:rPr>
  </w:style>
  <w:style w:type="paragraph" w:styleId="a6">
    <w:name w:val="List Paragraph"/>
    <w:basedOn w:val="a"/>
    <w:uiPriority w:val="34"/>
    <w:qFormat/>
    <w:pPr>
      <w:ind w:firstLineChars="200" w:firstLine="420"/>
    </w:pPr>
    <w:rPr>
      <w:rFonts w:ascii="Calibri" w:eastAsia="宋体" w:hAnsi="Calibri" w:cs="Times New Roman"/>
    </w:rPr>
  </w:style>
  <w:style w:type="paragraph" w:styleId="a7">
    <w:name w:val="Balloon Text"/>
    <w:basedOn w:val="a"/>
    <w:link w:val="Char"/>
    <w:rsid w:val="00FC56D9"/>
    <w:rPr>
      <w:sz w:val="18"/>
      <w:szCs w:val="18"/>
    </w:rPr>
  </w:style>
  <w:style w:type="character" w:customStyle="1" w:styleId="Char">
    <w:name w:val="批注框文本 Char"/>
    <w:basedOn w:val="a0"/>
    <w:link w:val="a7"/>
    <w:rsid w:val="00FC56D9"/>
    <w:rPr>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20.png"/><Relationship Id="rId36"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Pages>
  <Words>590</Words>
  <Characters>3369</Characters>
  <Application>Microsoft Office Word</Application>
  <DocSecurity>0</DocSecurity>
  <Lines>28</Lines>
  <Paragraphs>7</Paragraphs>
  <ScaleCrop>false</ScaleCrop>
  <Company/>
  <LinksUpToDate>false</LinksUpToDate>
  <CharactersWithSpaces>3952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吴涛</cp:lastModifiedBy>
  <cp:revision>9</cp:revision>
  <dcterms:created xsi:type="dcterms:W3CDTF">2014-10-29T12:08:00Z</dcterms:created>
  <dcterms:modified xsi:type="dcterms:W3CDTF">2022-05-07T09:19:00Z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2052-11.1.0.11636</vt:lpwstr>
  </property>
  <property fmtid="{D5CDD505-2E9C-101B-9397-08002B2CF9AE}" pid="3" name="ICV">
    <vt:lpwstr>ADBF01F74B5243AF8CD8F1535D2DD692</vt:lpwstr>
  </property>
</Properties>
</file>